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CE712" w14:textId="77777777" w:rsidR="00F56A2E" w:rsidRPr="00F56A2E" w:rsidRDefault="00F56A2E" w:rsidP="00F56A2E">
      <w:pPr>
        <w:jc w:val="center"/>
        <w:rPr>
          <w:b/>
          <w:bCs/>
        </w:rPr>
      </w:pPr>
      <w:r w:rsidRPr="00F56A2E">
        <w:rPr>
          <w:b/>
          <w:bCs/>
        </w:rPr>
        <w:t>ACTA DE DESIGNACIÓN DE COMITÉ EVALUADOR</w:t>
      </w:r>
    </w:p>
    <w:p w14:paraId="46597056" w14:textId="77777777" w:rsidR="00F56A2E" w:rsidRPr="00F56A2E" w:rsidRDefault="00F56A2E" w:rsidP="00F56A2E">
      <w:pPr>
        <w:jc w:val="center"/>
        <w:rPr>
          <w:color w:val="AEAAAA" w:themeColor="background2" w:themeShade="BF"/>
        </w:rPr>
      </w:pPr>
      <w:r w:rsidRPr="00F56A2E">
        <w:rPr>
          <w:color w:val="AEAAAA" w:themeColor="background2" w:themeShade="BF"/>
        </w:rPr>
        <w:t>(Identifique el número del proceso de selección)</w:t>
      </w:r>
    </w:p>
    <w:p w14:paraId="70376210" w14:textId="77777777" w:rsidR="00F56A2E" w:rsidRPr="00F56A2E" w:rsidRDefault="00F56A2E" w:rsidP="00F56A2E">
      <w:pPr>
        <w:widowControl w:val="0"/>
        <w:autoSpaceDE w:val="0"/>
        <w:autoSpaceDN w:val="0"/>
        <w:spacing w:before="242"/>
        <w:ind w:right="115"/>
        <w:jc w:val="both"/>
        <w:rPr>
          <w:rFonts w:eastAsia="Arial" w:cs="Arial"/>
          <w:color w:val="AEAAAA" w:themeColor="background2" w:themeShade="BF"/>
          <w:kern w:val="0"/>
          <w:lang w:val="es-ES"/>
          <w14:ligatures w14:val="none"/>
        </w:rPr>
      </w:pPr>
      <w:r w:rsidRPr="00F56A2E">
        <w:rPr>
          <w:rFonts w:eastAsia="Verdana" w:cs="Verdana"/>
          <w:kern w:val="0"/>
          <w:lang w:val="es-ES"/>
          <w14:ligatures w14:val="none"/>
        </w:rPr>
        <w:t>La</w:t>
      </w:r>
      <w:r w:rsidRPr="00F56A2E">
        <w:rPr>
          <w:rFonts w:eastAsia="Verdana" w:cs="Verdana"/>
          <w:spacing w:val="-10"/>
          <w:kern w:val="0"/>
          <w:lang w:val="es-ES"/>
          <w14:ligatures w14:val="none"/>
        </w:rPr>
        <w:t xml:space="preserve"> </w:t>
      </w:r>
      <w:r w:rsidRPr="00F56A2E">
        <w:rPr>
          <w:rFonts w:eastAsia="Verdana" w:cs="Verdana"/>
          <w:kern w:val="0"/>
          <w:lang w:val="es-ES"/>
          <w14:ligatures w14:val="none"/>
        </w:rPr>
        <w:t>Unidad</w:t>
      </w:r>
      <w:r w:rsidRPr="00F56A2E">
        <w:rPr>
          <w:rFonts w:eastAsia="Verdana" w:cs="Verdana"/>
          <w:spacing w:val="-9"/>
          <w:kern w:val="0"/>
          <w:lang w:val="es-ES"/>
          <w14:ligatures w14:val="none"/>
        </w:rPr>
        <w:t xml:space="preserve"> </w:t>
      </w:r>
      <w:r w:rsidRPr="00F56A2E">
        <w:rPr>
          <w:rFonts w:eastAsia="Verdana" w:cs="Verdana"/>
          <w:kern w:val="0"/>
          <w:lang w:val="es-ES"/>
          <w14:ligatures w14:val="none"/>
        </w:rPr>
        <w:t>Administrativa</w:t>
      </w:r>
      <w:r w:rsidRPr="00F56A2E">
        <w:rPr>
          <w:rFonts w:eastAsia="Verdana" w:cs="Verdana"/>
          <w:spacing w:val="-10"/>
          <w:kern w:val="0"/>
          <w:lang w:val="es-ES"/>
          <w14:ligatures w14:val="none"/>
        </w:rPr>
        <w:t xml:space="preserve"> </w:t>
      </w:r>
      <w:r w:rsidRPr="00F56A2E">
        <w:rPr>
          <w:rFonts w:eastAsia="Verdana" w:cs="Verdana"/>
          <w:kern w:val="0"/>
          <w:lang w:val="es-ES"/>
          <w14:ligatures w14:val="none"/>
        </w:rPr>
        <w:t>Especial</w:t>
      </w:r>
      <w:r w:rsidRPr="00F56A2E">
        <w:rPr>
          <w:rFonts w:eastAsia="Verdana" w:cs="Verdana"/>
          <w:spacing w:val="-6"/>
          <w:kern w:val="0"/>
          <w:lang w:val="es-ES"/>
          <w14:ligatures w14:val="none"/>
        </w:rPr>
        <w:t xml:space="preserve"> </w:t>
      </w:r>
      <w:r w:rsidRPr="00F56A2E">
        <w:rPr>
          <w:rFonts w:eastAsia="Verdana" w:cs="Verdana"/>
          <w:kern w:val="0"/>
          <w:lang w:val="es-ES"/>
          <w14:ligatures w14:val="none"/>
        </w:rPr>
        <w:t>Contaduría</w:t>
      </w:r>
      <w:r w:rsidRPr="00F56A2E">
        <w:rPr>
          <w:rFonts w:eastAsia="Verdana" w:cs="Verdana"/>
          <w:spacing w:val="-7"/>
          <w:kern w:val="0"/>
          <w:lang w:val="es-ES"/>
          <w14:ligatures w14:val="none"/>
        </w:rPr>
        <w:t xml:space="preserve"> </w:t>
      </w:r>
      <w:r w:rsidRPr="00F56A2E">
        <w:rPr>
          <w:rFonts w:eastAsia="Verdana" w:cs="Verdana"/>
          <w:kern w:val="0"/>
          <w:lang w:val="es-ES"/>
          <w14:ligatures w14:val="none"/>
        </w:rPr>
        <w:t>General</w:t>
      </w:r>
      <w:r w:rsidRPr="00F56A2E">
        <w:rPr>
          <w:rFonts w:eastAsia="Verdana" w:cs="Verdana"/>
          <w:spacing w:val="-9"/>
          <w:kern w:val="0"/>
          <w:lang w:val="es-ES"/>
          <w14:ligatures w14:val="none"/>
        </w:rPr>
        <w:t xml:space="preserve"> </w:t>
      </w:r>
      <w:r w:rsidRPr="00F56A2E">
        <w:rPr>
          <w:rFonts w:eastAsia="Verdana" w:cs="Verdana"/>
          <w:kern w:val="0"/>
          <w:lang w:val="es-ES"/>
          <w14:ligatures w14:val="none"/>
        </w:rPr>
        <w:t>de</w:t>
      </w:r>
      <w:r w:rsidRPr="00F56A2E">
        <w:rPr>
          <w:rFonts w:eastAsia="Verdana" w:cs="Verdana"/>
          <w:spacing w:val="-11"/>
          <w:kern w:val="0"/>
          <w:lang w:val="es-ES"/>
          <w14:ligatures w14:val="none"/>
        </w:rPr>
        <w:t xml:space="preserve"> </w:t>
      </w:r>
      <w:r w:rsidRPr="00F56A2E">
        <w:rPr>
          <w:rFonts w:eastAsia="Verdana" w:cs="Verdana"/>
          <w:kern w:val="0"/>
          <w:lang w:val="es-ES"/>
          <w14:ligatures w14:val="none"/>
        </w:rPr>
        <w:t>la</w:t>
      </w:r>
      <w:r w:rsidRPr="00F56A2E">
        <w:rPr>
          <w:rFonts w:eastAsia="Verdana" w:cs="Verdana"/>
          <w:spacing w:val="-8"/>
          <w:kern w:val="0"/>
          <w:lang w:val="es-ES"/>
          <w14:ligatures w14:val="none"/>
        </w:rPr>
        <w:t xml:space="preserve"> </w:t>
      </w:r>
      <w:r w:rsidRPr="00F56A2E">
        <w:rPr>
          <w:rFonts w:eastAsia="Verdana" w:cs="Verdana"/>
          <w:kern w:val="0"/>
          <w:lang w:val="es-ES"/>
          <w14:ligatures w14:val="none"/>
        </w:rPr>
        <w:t>Nación</w:t>
      </w:r>
      <w:r w:rsidRPr="00F56A2E">
        <w:rPr>
          <w:rFonts w:eastAsia="Verdana" w:cs="Verdana"/>
          <w:spacing w:val="-4"/>
          <w:kern w:val="0"/>
          <w:lang w:val="es-ES"/>
          <w14:ligatures w14:val="none"/>
        </w:rPr>
        <w:t xml:space="preserve"> </w:t>
      </w:r>
      <w:r w:rsidRPr="00F56A2E">
        <w:rPr>
          <w:rFonts w:eastAsia="Verdana" w:cs="Verdana"/>
          <w:kern w:val="0"/>
          <w:lang w:val="es-ES"/>
          <w14:ligatures w14:val="none"/>
        </w:rPr>
        <w:t>-</w:t>
      </w:r>
      <w:r w:rsidRPr="00F56A2E">
        <w:rPr>
          <w:rFonts w:eastAsia="Verdana" w:cs="Verdana"/>
          <w:spacing w:val="-9"/>
          <w:kern w:val="0"/>
          <w:lang w:val="es-ES"/>
          <w14:ligatures w14:val="none"/>
        </w:rPr>
        <w:t xml:space="preserve"> </w:t>
      </w:r>
      <w:r w:rsidRPr="00F56A2E">
        <w:rPr>
          <w:rFonts w:eastAsia="Verdana" w:cs="Verdana"/>
          <w:kern w:val="0"/>
          <w:lang w:val="es-ES"/>
          <w14:ligatures w14:val="none"/>
        </w:rPr>
        <w:t>U.A.E</w:t>
      </w:r>
      <w:r w:rsidRPr="00F56A2E">
        <w:rPr>
          <w:rFonts w:eastAsia="Verdana" w:cs="Verdana"/>
          <w:spacing w:val="-9"/>
          <w:kern w:val="0"/>
          <w:lang w:val="es-ES"/>
          <w14:ligatures w14:val="none"/>
        </w:rPr>
        <w:t xml:space="preserve"> </w:t>
      </w:r>
      <w:r w:rsidRPr="00F56A2E">
        <w:rPr>
          <w:rFonts w:eastAsia="Verdana" w:cs="Verdana"/>
          <w:kern w:val="0"/>
          <w:lang w:val="es-ES"/>
          <w14:ligatures w14:val="none"/>
        </w:rPr>
        <w:t>CGN,</w:t>
      </w:r>
      <w:r w:rsidRPr="00F56A2E">
        <w:rPr>
          <w:rFonts w:eastAsia="Verdana" w:cs="Verdana"/>
          <w:spacing w:val="-10"/>
          <w:kern w:val="0"/>
          <w:lang w:val="es-ES"/>
          <w14:ligatures w14:val="none"/>
        </w:rPr>
        <w:t xml:space="preserve"> </w:t>
      </w:r>
      <w:r w:rsidRPr="00F56A2E">
        <w:rPr>
          <w:rFonts w:eastAsia="Verdana" w:cs="Verdana"/>
          <w:kern w:val="0"/>
          <w:lang w:val="es-ES"/>
          <w14:ligatures w14:val="none"/>
        </w:rPr>
        <w:t>se</w:t>
      </w:r>
      <w:r w:rsidRPr="00F56A2E">
        <w:rPr>
          <w:rFonts w:eastAsia="Verdana" w:cs="Verdana"/>
          <w:spacing w:val="-9"/>
          <w:kern w:val="0"/>
          <w:lang w:val="es-ES"/>
          <w14:ligatures w14:val="none"/>
        </w:rPr>
        <w:t xml:space="preserve"> </w:t>
      </w:r>
      <w:r w:rsidRPr="00F56A2E">
        <w:rPr>
          <w:rFonts w:eastAsia="Verdana" w:cs="Verdana"/>
          <w:kern w:val="0"/>
          <w:lang w:val="es-ES"/>
          <w14:ligatures w14:val="none"/>
        </w:rPr>
        <w:t xml:space="preserve">encuentra adelantado el proceso de selección bajo en la modalidad de </w:t>
      </w:r>
      <w:r w:rsidRPr="00F56A2E">
        <w:rPr>
          <w:rFonts w:eastAsia="Verdana" w:cs="Verdana"/>
          <w:color w:val="AEAAAA" w:themeColor="background2" w:themeShade="BF"/>
          <w:kern w:val="0"/>
          <w:lang w:val="es-ES"/>
          <w14:ligatures w14:val="none"/>
        </w:rPr>
        <w:t>Identifique la modalidad de selección</w:t>
      </w:r>
      <w:r w:rsidRPr="00F56A2E">
        <w:rPr>
          <w:rFonts w:eastAsia="Verdana" w:cs="Verdana"/>
          <w:kern w:val="0"/>
          <w:lang w:val="es-ES"/>
          <w14:ligatures w14:val="none"/>
        </w:rPr>
        <w:t xml:space="preserve">, el cual inició con la publicación, el día </w:t>
      </w:r>
      <w:r w:rsidRPr="00F56A2E">
        <w:rPr>
          <w:rFonts w:eastAsia="Arial" w:cs="Arial"/>
          <w:color w:val="000000" w:themeColor="text1"/>
          <w:kern w:val="0"/>
          <w:lang w:val="es-ES"/>
          <w14:ligatures w14:val="none"/>
        </w:rPr>
        <w:t>__ de __ del año 202_,</w:t>
      </w:r>
      <w:r w:rsidRPr="00F56A2E">
        <w:rPr>
          <w:rFonts w:eastAsia="Verdana" w:cs="Verdana"/>
          <w:kern w:val="0"/>
          <w:lang w:val="es-ES"/>
          <w14:ligatures w14:val="none"/>
        </w:rPr>
        <w:t xml:space="preserve"> de los estudios y documentos previos, análisis de sector y proyecto de pliego de condiciones y/o invitación pública,</w:t>
      </w:r>
      <w:r w:rsidRPr="00F56A2E">
        <w:rPr>
          <w:rFonts w:eastAsia="Verdana" w:cs="Verdana"/>
          <w:spacing w:val="-10"/>
          <w:kern w:val="0"/>
          <w:lang w:val="es-ES"/>
          <w14:ligatures w14:val="none"/>
        </w:rPr>
        <w:t xml:space="preserve"> </w:t>
      </w:r>
      <w:r w:rsidRPr="00F56A2E">
        <w:rPr>
          <w:rFonts w:eastAsia="Verdana" w:cs="Verdana"/>
          <w:kern w:val="0"/>
          <w:lang w:val="es-ES"/>
          <w14:ligatures w14:val="none"/>
        </w:rPr>
        <w:t>cuyo objeto</w:t>
      </w:r>
      <w:r w:rsidRPr="00F56A2E">
        <w:rPr>
          <w:rFonts w:eastAsia="Verdana" w:cs="Verdana"/>
          <w:spacing w:val="70"/>
          <w:kern w:val="0"/>
          <w:lang w:val="es-ES"/>
          <w14:ligatures w14:val="none"/>
        </w:rPr>
        <w:t xml:space="preserve"> </w:t>
      </w:r>
      <w:r w:rsidRPr="00F56A2E">
        <w:rPr>
          <w:rFonts w:eastAsia="Verdana" w:cs="Verdana"/>
          <w:kern w:val="0"/>
          <w:lang w:val="es-ES"/>
          <w14:ligatures w14:val="none"/>
        </w:rPr>
        <w:t>es</w:t>
      </w:r>
      <w:r w:rsidRPr="00F56A2E">
        <w:rPr>
          <w:rFonts w:eastAsia="Verdana" w:cs="Verdana"/>
          <w:spacing w:val="72"/>
          <w:kern w:val="0"/>
          <w:lang w:val="es-ES"/>
          <w14:ligatures w14:val="none"/>
        </w:rPr>
        <w:t xml:space="preserve"> </w:t>
      </w:r>
      <w:r w:rsidRPr="00F56A2E">
        <w:rPr>
          <w:rFonts w:eastAsia="Verdana" w:cs="Verdana"/>
          <w:color w:val="AEAAAA" w:themeColor="background2" w:themeShade="BF"/>
          <w:kern w:val="0"/>
          <w:lang w:val="es-ES"/>
          <w14:ligatures w14:val="none"/>
        </w:rPr>
        <w:t>(de</w:t>
      </w:r>
      <w:r w:rsidRPr="00434A5B">
        <w:rPr>
          <w:rFonts w:eastAsia="Verdana" w:cs="Verdana"/>
          <w:color w:val="AEAAAA" w:themeColor="background2" w:themeShade="BF"/>
          <w:kern w:val="0"/>
          <w:lang w:val="es-ES"/>
          <w14:ligatures w14:val="none"/>
        </w:rPr>
        <w:t>scriba</w:t>
      </w:r>
      <w:r w:rsidRPr="00F56A2E">
        <w:rPr>
          <w:rFonts w:eastAsia="Verdana" w:cs="Verdana"/>
          <w:color w:val="AEAAAA" w:themeColor="background2" w:themeShade="BF"/>
          <w:kern w:val="0"/>
          <w:lang w:val="es-ES"/>
          <w14:ligatures w14:val="none"/>
        </w:rPr>
        <w:t xml:space="preserve"> el objeto contractual del proceso)”</w:t>
      </w:r>
      <w:r w:rsidRPr="00F56A2E">
        <w:rPr>
          <w:rFonts w:eastAsia="Arial" w:cs="Arial"/>
          <w:color w:val="AEAAAA" w:themeColor="background2" w:themeShade="BF"/>
          <w:kern w:val="0"/>
          <w:lang w:val="es-ES"/>
          <w14:ligatures w14:val="none"/>
        </w:rPr>
        <w:t xml:space="preserve">. </w:t>
      </w:r>
    </w:p>
    <w:p w14:paraId="17BA0350" w14:textId="77777777" w:rsidR="00F56A2E" w:rsidRPr="00F56A2E" w:rsidRDefault="00F56A2E" w:rsidP="00323656">
      <w:pPr>
        <w:widowControl w:val="0"/>
        <w:autoSpaceDE w:val="0"/>
        <w:autoSpaceDN w:val="0"/>
        <w:ind w:right="115"/>
        <w:jc w:val="both"/>
        <w:rPr>
          <w:rFonts w:eastAsia="Arial" w:cs="Arial"/>
          <w:color w:val="AEAAAA" w:themeColor="background2" w:themeShade="BF"/>
          <w:kern w:val="0"/>
          <w:lang w:val="es-ES"/>
          <w14:ligatures w14:val="none"/>
        </w:rPr>
      </w:pPr>
    </w:p>
    <w:p w14:paraId="561DE582" w14:textId="77777777" w:rsidR="00F56A2E" w:rsidRPr="00F56A2E" w:rsidRDefault="00F56A2E" w:rsidP="00F56A2E">
      <w:pPr>
        <w:ind w:right="-1"/>
        <w:jc w:val="both"/>
        <w:rPr>
          <w:i/>
          <w:spacing w:val="-2"/>
        </w:rPr>
      </w:pPr>
      <w:r w:rsidRPr="00F56A2E">
        <w:t>El artículo 2.2.1.1.2.2.3 del Decreto 1082 de 2015 establece que “</w:t>
      </w:r>
      <w:r w:rsidRPr="00F56A2E">
        <w:rPr>
          <w:i/>
        </w:rPr>
        <w:t>La Entidad Estatal puede designar un comité evaluador conformado por servidores públicos o por particulares contratados</w:t>
      </w:r>
      <w:r w:rsidRPr="00F56A2E">
        <w:rPr>
          <w:i/>
          <w:spacing w:val="-15"/>
        </w:rPr>
        <w:t xml:space="preserve"> </w:t>
      </w:r>
      <w:r w:rsidRPr="00F56A2E">
        <w:rPr>
          <w:i/>
        </w:rPr>
        <w:t>para</w:t>
      </w:r>
      <w:r w:rsidRPr="00F56A2E">
        <w:rPr>
          <w:i/>
          <w:spacing w:val="-14"/>
        </w:rPr>
        <w:t xml:space="preserve"> </w:t>
      </w:r>
      <w:r w:rsidRPr="00F56A2E">
        <w:rPr>
          <w:i/>
        </w:rPr>
        <w:t>el</w:t>
      </w:r>
      <w:r w:rsidRPr="00F56A2E">
        <w:rPr>
          <w:i/>
          <w:spacing w:val="-14"/>
        </w:rPr>
        <w:t xml:space="preserve"> </w:t>
      </w:r>
      <w:r w:rsidRPr="00F56A2E">
        <w:rPr>
          <w:i/>
        </w:rPr>
        <w:t>efecto</w:t>
      </w:r>
      <w:r w:rsidRPr="00F56A2E">
        <w:rPr>
          <w:i/>
          <w:spacing w:val="-17"/>
        </w:rPr>
        <w:t xml:space="preserve"> </w:t>
      </w:r>
      <w:r w:rsidRPr="00F56A2E">
        <w:rPr>
          <w:i/>
        </w:rPr>
        <w:t>para</w:t>
      </w:r>
      <w:r w:rsidRPr="00F56A2E">
        <w:rPr>
          <w:i/>
          <w:spacing w:val="-13"/>
        </w:rPr>
        <w:t xml:space="preserve"> </w:t>
      </w:r>
      <w:r w:rsidRPr="00F56A2E">
        <w:rPr>
          <w:i/>
        </w:rPr>
        <w:t>evaluar</w:t>
      </w:r>
      <w:r w:rsidRPr="00F56A2E">
        <w:rPr>
          <w:i/>
          <w:spacing w:val="-15"/>
        </w:rPr>
        <w:t xml:space="preserve"> </w:t>
      </w:r>
      <w:r w:rsidRPr="00F56A2E">
        <w:rPr>
          <w:i/>
        </w:rPr>
        <w:t>las</w:t>
      </w:r>
      <w:r w:rsidRPr="00F56A2E">
        <w:rPr>
          <w:i/>
          <w:spacing w:val="-14"/>
        </w:rPr>
        <w:t xml:space="preserve"> </w:t>
      </w:r>
      <w:r w:rsidRPr="00F56A2E">
        <w:rPr>
          <w:i/>
        </w:rPr>
        <w:t>ofertas</w:t>
      </w:r>
      <w:r w:rsidRPr="00F56A2E">
        <w:rPr>
          <w:i/>
          <w:spacing w:val="-16"/>
        </w:rPr>
        <w:t xml:space="preserve"> </w:t>
      </w:r>
      <w:r w:rsidRPr="00F56A2E">
        <w:rPr>
          <w:i/>
        </w:rPr>
        <w:t>y</w:t>
      </w:r>
      <w:r w:rsidRPr="00F56A2E">
        <w:rPr>
          <w:i/>
          <w:spacing w:val="-14"/>
        </w:rPr>
        <w:t xml:space="preserve"> </w:t>
      </w:r>
      <w:r w:rsidRPr="00F56A2E">
        <w:rPr>
          <w:i/>
        </w:rPr>
        <w:t>las</w:t>
      </w:r>
      <w:r w:rsidRPr="00F56A2E">
        <w:rPr>
          <w:i/>
          <w:spacing w:val="-14"/>
        </w:rPr>
        <w:t xml:space="preserve"> </w:t>
      </w:r>
      <w:r w:rsidRPr="00F56A2E">
        <w:rPr>
          <w:i/>
        </w:rPr>
        <w:t>manifestaciones</w:t>
      </w:r>
      <w:r w:rsidRPr="00F56A2E">
        <w:rPr>
          <w:i/>
          <w:spacing w:val="-15"/>
        </w:rPr>
        <w:t xml:space="preserve"> </w:t>
      </w:r>
      <w:r w:rsidRPr="00F56A2E">
        <w:rPr>
          <w:i/>
        </w:rPr>
        <w:t>de</w:t>
      </w:r>
      <w:r w:rsidRPr="00F56A2E">
        <w:rPr>
          <w:i/>
          <w:spacing w:val="-15"/>
        </w:rPr>
        <w:t xml:space="preserve"> </w:t>
      </w:r>
      <w:r w:rsidRPr="00F56A2E">
        <w:rPr>
          <w:i/>
        </w:rPr>
        <w:t>interés</w:t>
      </w:r>
      <w:r w:rsidRPr="00F56A2E">
        <w:rPr>
          <w:i/>
          <w:spacing w:val="-15"/>
        </w:rPr>
        <w:t xml:space="preserve"> </w:t>
      </w:r>
      <w:r w:rsidRPr="00F56A2E">
        <w:rPr>
          <w:i/>
        </w:rPr>
        <w:t>para</w:t>
      </w:r>
      <w:r w:rsidRPr="00F56A2E">
        <w:rPr>
          <w:i/>
          <w:spacing w:val="-13"/>
        </w:rPr>
        <w:t xml:space="preserve"> </w:t>
      </w:r>
      <w:r w:rsidRPr="00F56A2E">
        <w:rPr>
          <w:i/>
        </w:rPr>
        <w:t>cada Proceso</w:t>
      </w:r>
      <w:r w:rsidRPr="00F56A2E">
        <w:rPr>
          <w:i/>
          <w:spacing w:val="-1"/>
        </w:rPr>
        <w:t xml:space="preserve"> </w:t>
      </w:r>
      <w:r w:rsidRPr="00F56A2E">
        <w:rPr>
          <w:i/>
        </w:rPr>
        <w:t>de</w:t>
      </w:r>
      <w:r w:rsidRPr="00F56A2E">
        <w:rPr>
          <w:i/>
          <w:spacing w:val="-1"/>
        </w:rPr>
        <w:t xml:space="preserve"> </w:t>
      </w:r>
      <w:r w:rsidRPr="00F56A2E">
        <w:rPr>
          <w:i/>
        </w:rPr>
        <w:t>Contratación</w:t>
      </w:r>
      <w:r w:rsidRPr="00F56A2E">
        <w:rPr>
          <w:i/>
          <w:spacing w:val="-1"/>
        </w:rPr>
        <w:t xml:space="preserve"> </w:t>
      </w:r>
      <w:r w:rsidRPr="00F56A2E">
        <w:rPr>
          <w:i/>
        </w:rPr>
        <w:t>por</w:t>
      </w:r>
      <w:r w:rsidRPr="00F56A2E">
        <w:rPr>
          <w:i/>
          <w:spacing w:val="-1"/>
        </w:rPr>
        <w:t xml:space="preserve"> </w:t>
      </w:r>
      <w:r w:rsidRPr="00F56A2E">
        <w:rPr>
          <w:i/>
        </w:rPr>
        <w:t>licitación, selección abreviada</w:t>
      </w:r>
      <w:r w:rsidRPr="00F56A2E">
        <w:rPr>
          <w:i/>
          <w:spacing w:val="-2"/>
        </w:rPr>
        <w:t xml:space="preserve"> </w:t>
      </w:r>
      <w:r w:rsidRPr="00F56A2E">
        <w:rPr>
          <w:i/>
        </w:rPr>
        <w:t>y concurso</w:t>
      </w:r>
      <w:r w:rsidRPr="00F56A2E">
        <w:rPr>
          <w:i/>
          <w:spacing w:val="-1"/>
        </w:rPr>
        <w:t xml:space="preserve"> </w:t>
      </w:r>
      <w:r w:rsidRPr="00F56A2E">
        <w:rPr>
          <w:i/>
        </w:rPr>
        <w:t>de</w:t>
      </w:r>
      <w:r w:rsidRPr="00F56A2E">
        <w:rPr>
          <w:i/>
          <w:spacing w:val="-3"/>
        </w:rPr>
        <w:t xml:space="preserve"> </w:t>
      </w:r>
      <w:r w:rsidRPr="00F56A2E">
        <w:rPr>
          <w:i/>
        </w:rPr>
        <w:t>méritos.</w:t>
      </w:r>
      <w:r w:rsidRPr="00F56A2E">
        <w:rPr>
          <w:i/>
          <w:spacing w:val="-1"/>
        </w:rPr>
        <w:t xml:space="preserve"> </w:t>
      </w:r>
      <w:r w:rsidRPr="00F56A2E">
        <w:rPr>
          <w:i/>
        </w:rPr>
        <w:t>El</w:t>
      </w:r>
      <w:r w:rsidRPr="00F56A2E">
        <w:rPr>
          <w:i/>
          <w:spacing w:val="-2"/>
        </w:rPr>
        <w:t xml:space="preserve"> </w:t>
      </w:r>
      <w:r w:rsidRPr="00F56A2E">
        <w:rPr>
          <w:i/>
        </w:rPr>
        <w:t>comité evaluador</w:t>
      </w:r>
      <w:r w:rsidRPr="00F56A2E">
        <w:rPr>
          <w:i/>
          <w:spacing w:val="-3"/>
        </w:rPr>
        <w:t xml:space="preserve"> </w:t>
      </w:r>
      <w:r w:rsidRPr="00F56A2E">
        <w:rPr>
          <w:i/>
        </w:rPr>
        <w:t>debe</w:t>
      </w:r>
      <w:r w:rsidRPr="00F56A2E">
        <w:rPr>
          <w:i/>
          <w:spacing w:val="-1"/>
        </w:rPr>
        <w:t xml:space="preserve"> </w:t>
      </w:r>
      <w:r w:rsidRPr="00F56A2E">
        <w:rPr>
          <w:i/>
        </w:rPr>
        <w:t>realizar su</w:t>
      </w:r>
      <w:r w:rsidRPr="00F56A2E">
        <w:rPr>
          <w:i/>
          <w:spacing w:val="-1"/>
        </w:rPr>
        <w:t xml:space="preserve"> </w:t>
      </w:r>
      <w:r w:rsidRPr="00F56A2E">
        <w:rPr>
          <w:i/>
        </w:rPr>
        <w:t>labor</w:t>
      </w:r>
      <w:r w:rsidRPr="00F56A2E">
        <w:rPr>
          <w:i/>
          <w:spacing w:val="-3"/>
        </w:rPr>
        <w:t xml:space="preserve"> </w:t>
      </w:r>
      <w:r w:rsidRPr="00F56A2E">
        <w:rPr>
          <w:i/>
        </w:rPr>
        <w:t>de</w:t>
      </w:r>
      <w:r w:rsidRPr="00F56A2E">
        <w:rPr>
          <w:i/>
          <w:spacing w:val="-1"/>
        </w:rPr>
        <w:t xml:space="preserve"> </w:t>
      </w:r>
      <w:r w:rsidRPr="00F56A2E">
        <w:rPr>
          <w:i/>
        </w:rPr>
        <w:t>manera objetiva, ciñéndose</w:t>
      </w:r>
      <w:r w:rsidRPr="00F56A2E">
        <w:rPr>
          <w:i/>
          <w:spacing w:val="-2"/>
        </w:rPr>
        <w:t xml:space="preserve"> </w:t>
      </w:r>
      <w:r w:rsidRPr="00F56A2E">
        <w:rPr>
          <w:i/>
        </w:rPr>
        <w:t>exclusivamente</w:t>
      </w:r>
      <w:r w:rsidRPr="00F56A2E">
        <w:rPr>
          <w:i/>
          <w:spacing w:val="-1"/>
        </w:rPr>
        <w:t xml:space="preserve"> </w:t>
      </w:r>
      <w:r w:rsidRPr="00F56A2E">
        <w:rPr>
          <w:i/>
        </w:rPr>
        <w:t>a</w:t>
      </w:r>
      <w:r w:rsidRPr="00F56A2E">
        <w:rPr>
          <w:i/>
          <w:spacing w:val="-2"/>
        </w:rPr>
        <w:t xml:space="preserve"> </w:t>
      </w:r>
      <w:r w:rsidRPr="00F56A2E">
        <w:rPr>
          <w:i/>
        </w:rPr>
        <w:t xml:space="preserve">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w:t>
      </w:r>
      <w:r w:rsidRPr="00F56A2E">
        <w:rPr>
          <w:i/>
          <w:spacing w:val="-2"/>
        </w:rPr>
        <w:t>decisión.”</w:t>
      </w:r>
    </w:p>
    <w:p w14:paraId="53FA9713" w14:textId="77777777" w:rsidR="00F56A2E" w:rsidRPr="00F56A2E" w:rsidRDefault="00F56A2E" w:rsidP="00F56A2E">
      <w:pPr>
        <w:ind w:right="-1"/>
        <w:jc w:val="both"/>
        <w:rPr>
          <w:i/>
          <w:spacing w:val="-2"/>
        </w:rPr>
      </w:pPr>
    </w:p>
    <w:p w14:paraId="7DC71A15" w14:textId="77777777" w:rsidR="00FF38C6" w:rsidRDefault="00F56A2E" w:rsidP="00FF38C6">
      <w:pPr>
        <w:ind w:right="-1"/>
        <w:jc w:val="both"/>
        <w:rPr>
          <w:i/>
          <w:spacing w:val="-2"/>
        </w:rPr>
      </w:pPr>
      <w:r w:rsidRPr="00F56A2E">
        <w:t>En</w:t>
      </w:r>
      <w:r w:rsidRPr="00F56A2E">
        <w:rPr>
          <w:spacing w:val="25"/>
        </w:rPr>
        <w:t xml:space="preserve"> </w:t>
      </w:r>
      <w:r w:rsidRPr="00F56A2E">
        <w:t>igual</w:t>
      </w:r>
      <w:r w:rsidRPr="00F56A2E">
        <w:rPr>
          <w:spacing w:val="26"/>
        </w:rPr>
        <w:t xml:space="preserve"> </w:t>
      </w:r>
      <w:r w:rsidRPr="00F56A2E">
        <w:t>sentido,</w:t>
      </w:r>
      <w:r w:rsidRPr="00F56A2E">
        <w:rPr>
          <w:spacing w:val="26"/>
        </w:rPr>
        <w:t xml:space="preserve"> </w:t>
      </w:r>
      <w:r w:rsidRPr="00F56A2E">
        <w:t>el</w:t>
      </w:r>
      <w:r w:rsidRPr="00F56A2E">
        <w:rPr>
          <w:spacing w:val="25"/>
        </w:rPr>
        <w:t xml:space="preserve"> </w:t>
      </w:r>
      <w:r w:rsidRPr="00F56A2E">
        <w:t>numeral</w:t>
      </w:r>
      <w:r w:rsidRPr="00F56A2E">
        <w:rPr>
          <w:spacing w:val="28"/>
        </w:rPr>
        <w:t xml:space="preserve"> </w:t>
      </w:r>
      <w:r w:rsidRPr="00F56A2E">
        <w:t>2.2.6.3.6</w:t>
      </w:r>
      <w:r w:rsidRPr="00F56A2E">
        <w:rPr>
          <w:spacing w:val="24"/>
        </w:rPr>
        <w:t xml:space="preserve"> </w:t>
      </w:r>
      <w:r w:rsidRPr="00F56A2E">
        <w:rPr>
          <w:spacing w:val="-2"/>
        </w:rPr>
        <w:t xml:space="preserve">titulado </w:t>
      </w:r>
      <w:r w:rsidRPr="00F56A2E">
        <w:t>“ELABORACIÓN</w:t>
      </w:r>
      <w:r w:rsidRPr="00F56A2E">
        <w:rPr>
          <w:spacing w:val="-11"/>
        </w:rPr>
        <w:t xml:space="preserve"> </w:t>
      </w:r>
      <w:r w:rsidRPr="00F56A2E">
        <w:t>INFORMES</w:t>
      </w:r>
      <w:r w:rsidRPr="00F56A2E">
        <w:rPr>
          <w:spacing w:val="-12"/>
        </w:rPr>
        <w:t xml:space="preserve"> </w:t>
      </w:r>
      <w:r w:rsidRPr="00F56A2E">
        <w:t>DE</w:t>
      </w:r>
      <w:r w:rsidRPr="00F56A2E">
        <w:rPr>
          <w:spacing w:val="-12"/>
        </w:rPr>
        <w:t xml:space="preserve"> </w:t>
      </w:r>
      <w:r w:rsidRPr="00F56A2E">
        <w:t>VERIFICACIÓN</w:t>
      </w:r>
      <w:r w:rsidRPr="00F56A2E">
        <w:rPr>
          <w:spacing w:val="-10"/>
        </w:rPr>
        <w:t xml:space="preserve"> </w:t>
      </w:r>
      <w:r w:rsidRPr="00F56A2E">
        <w:t>Y</w:t>
      </w:r>
      <w:r w:rsidRPr="00F56A2E">
        <w:rPr>
          <w:spacing w:val="-12"/>
        </w:rPr>
        <w:t xml:space="preserve"> </w:t>
      </w:r>
      <w:r w:rsidRPr="00F56A2E">
        <w:t>EVALUACIÓN del</w:t>
      </w:r>
      <w:r w:rsidRPr="00F56A2E">
        <w:rPr>
          <w:spacing w:val="25"/>
        </w:rPr>
        <w:t xml:space="preserve"> </w:t>
      </w:r>
      <w:r w:rsidRPr="00F56A2E">
        <w:t>Manual</w:t>
      </w:r>
      <w:r w:rsidRPr="00F56A2E">
        <w:rPr>
          <w:spacing w:val="26"/>
        </w:rPr>
        <w:t xml:space="preserve"> </w:t>
      </w:r>
      <w:r w:rsidRPr="00F56A2E">
        <w:t>de</w:t>
      </w:r>
      <w:r w:rsidRPr="00F56A2E">
        <w:rPr>
          <w:spacing w:val="24"/>
        </w:rPr>
        <w:t xml:space="preserve"> </w:t>
      </w:r>
      <w:r w:rsidRPr="00F56A2E">
        <w:t>contratación</w:t>
      </w:r>
      <w:r w:rsidRPr="00F56A2E">
        <w:rPr>
          <w:spacing w:val="25"/>
        </w:rPr>
        <w:t xml:space="preserve"> </w:t>
      </w:r>
      <w:r w:rsidRPr="00F56A2E">
        <w:t>de</w:t>
      </w:r>
      <w:r w:rsidRPr="00F56A2E">
        <w:rPr>
          <w:spacing w:val="24"/>
        </w:rPr>
        <w:t xml:space="preserve"> </w:t>
      </w:r>
      <w:r w:rsidRPr="00F56A2E">
        <w:t>la</w:t>
      </w:r>
      <w:r w:rsidRPr="00F56A2E">
        <w:rPr>
          <w:spacing w:val="27"/>
        </w:rPr>
        <w:t xml:space="preserve"> </w:t>
      </w:r>
      <w:r w:rsidRPr="00F56A2E">
        <w:t>entidad,”,</w:t>
      </w:r>
      <w:r w:rsidRPr="00F56A2E">
        <w:rPr>
          <w:spacing w:val="-13"/>
        </w:rPr>
        <w:t xml:space="preserve"> </w:t>
      </w:r>
      <w:r w:rsidRPr="00F56A2E">
        <w:rPr>
          <w:spacing w:val="-2"/>
        </w:rPr>
        <w:t>señala:</w:t>
      </w:r>
      <w:r w:rsidRPr="00F56A2E">
        <w:rPr>
          <w:i/>
          <w:iCs/>
        </w:rPr>
        <w:t xml:space="preserve"> “Una vez se reciben las propuestas, se procede a la revisión de la documentación requerida en el pliego de condiciones, para realizar la verificación de requisitos habilitantes (jurídicos, técnicos y financieros) y la calificación de los criterios técnicos, por parte del comité evaluador designado por el ordenador del gasto. De esta revisión, se deben expedir tres informes: técnico, jurídico y financiero.”</w:t>
      </w:r>
    </w:p>
    <w:p w14:paraId="7C2D0B31" w14:textId="77777777" w:rsidR="00FF38C6" w:rsidRDefault="00FF38C6" w:rsidP="00FF38C6">
      <w:pPr>
        <w:ind w:right="-1"/>
        <w:jc w:val="both"/>
        <w:rPr>
          <w:i/>
          <w:spacing w:val="-2"/>
        </w:rPr>
      </w:pPr>
    </w:p>
    <w:p w14:paraId="436D2770" w14:textId="77777777" w:rsidR="00FF38C6" w:rsidRDefault="00FF38C6" w:rsidP="00FF38C6">
      <w:pPr>
        <w:ind w:right="-1"/>
        <w:jc w:val="both"/>
        <w:rPr>
          <w:i/>
          <w:spacing w:val="-2"/>
        </w:rPr>
      </w:pPr>
      <w:r>
        <w:t xml:space="preserve">Una vez culminado el plazo el día ___ de ____ del año 202_ a las _:00 _.m, habiéndose recibido propuestas de los siguientes proveedores: </w:t>
      </w:r>
      <w:r w:rsidRPr="00667DE7">
        <w:rPr>
          <w:color w:val="C5C5C5"/>
        </w:rPr>
        <w:t>(Enuncie el o los nombres de los proponentes)</w:t>
      </w:r>
      <w:r>
        <w:t>. Por ello y con el propósito de evaluar la propuesta y verificar el cumplimiento de los requisitos establecidos en el proceso de selección, se hace necesario conformar el Comité Evaluador.</w:t>
      </w:r>
    </w:p>
    <w:p w14:paraId="120D5816" w14:textId="77777777" w:rsidR="00FF38C6" w:rsidRDefault="00FF38C6" w:rsidP="00FF38C6">
      <w:pPr>
        <w:ind w:right="-1"/>
        <w:jc w:val="both"/>
        <w:rPr>
          <w:i/>
          <w:spacing w:val="-2"/>
        </w:rPr>
      </w:pPr>
      <w:r>
        <w:t>Conforme a lo anterior, el Comité Evaluador, conformado por las siguientes personas, será el encargado de evaluar las propuestas presentadas. Posteriormente, recomendará al ordenador del gasto la adjudicación y/o la declaratoria de desierta del proceso.</w:t>
      </w:r>
    </w:p>
    <w:p w14:paraId="7D1B1532" w14:textId="77777777" w:rsidR="00FF38C6" w:rsidRPr="00F539C3" w:rsidRDefault="00FF38C6" w:rsidP="00FF38C6">
      <w:pPr>
        <w:ind w:right="-1"/>
        <w:jc w:val="both"/>
        <w:rPr>
          <w:iCs/>
          <w:spacing w:val="-2"/>
        </w:rPr>
      </w:pPr>
    </w:p>
    <w:p w14:paraId="39CF9520" w14:textId="762C688E" w:rsidR="00F56A2E" w:rsidRPr="00F56A2E" w:rsidRDefault="00FF38C6" w:rsidP="00FF38C6">
      <w:pPr>
        <w:ind w:right="-1"/>
        <w:jc w:val="both"/>
        <w:rPr>
          <w:i/>
          <w:spacing w:val="-2"/>
        </w:rPr>
      </w:pPr>
      <w:r>
        <w:lastRenderedPageBreak/>
        <w:t xml:space="preserve">A </w:t>
      </w:r>
      <w:r w:rsidR="00667DE7">
        <w:t>continuación,</w:t>
      </w:r>
      <w:r>
        <w:t xml:space="preserve"> se detallan los roles y nombres completos de los integrantes del Comité Evaluador, así como sus cargos y/o profesiones:</w:t>
      </w:r>
    </w:p>
    <w:tbl>
      <w:tblPr>
        <w:tblStyle w:val="Tablaconcuadrcula"/>
        <w:tblW w:w="0" w:type="auto"/>
        <w:tblInd w:w="118" w:type="dxa"/>
        <w:tblLook w:val="04A0" w:firstRow="1" w:lastRow="0" w:firstColumn="1" w:lastColumn="0" w:noHBand="0" w:noVBand="1"/>
      </w:tblPr>
      <w:tblGrid>
        <w:gridCol w:w="1449"/>
        <w:gridCol w:w="5120"/>
        <w:gridCol w:w="3275"/>
      </w:tblGrid>
      <w:tr w:rsidR="00323656" w14:paraId="134A6DEA" w14:textId="77777777" w:rsidTr="00323656">
        <w:tc>
          <w:tcPr>
            <w:tcW w:w="1437" w:type="dxa"/>
          </w:tcPr>
          <w:p w14:paraId="2F02D49A" w14:textId="5FE2C639" w:rsidR="00323656" w:rsidRPr="00323656" w:rsidRDefault="00323656" w:rsidP="00323656">
            <w:pPr>
              <w:widowControl w:val="0"/>
              <w:autoSpaceDE w:val="0"/>
              <w:autoSpaceDN w:val="0"/>
              <w:ind w:right="122"/>
              <w:jc w:val="center"/>
              <w:rPr>
                <w:rFonts w:eastAsia="Verdana" w:cs="Verdana"/>
                <w:b/>
                <w:bCs/>
                <w:kern w:val="0"/>
                <w:lang w:val="es-ES"/>
                <w14:ligatures w14:val="none"/>
              </w:rPr>
            </w:pPr>
            <w:r w:rsidRPr="00323656">
              <w:rPr>
                <w:rFonts w:eastAsia="Verdana" w:cs="Verdana"/>
                <w:b/>
                <w:bCs/>
                <w:kern w:val="0"/>
                <w:lang w:val="es-ES"/>
                <w14:ligatures w14:val="none"/>
              </w:rPr>
              <w:t>ROL</w:t>
            </w:r>
          </w:p>
        </w:tc>
        <w:tc>
          <w:tcPr>
            <w:tcW w:w="5128" w:type="dxa"/>
          </w:tcPr>
          <w:p w14:paraId="1AA2F66F" w14:textId="5DF66676" w:rsidR="00323656" w:rsidRPr="00323656" w:rsidRDefault="00323656" w:rsidP="00323656">
            <w:pPr>
              <w:widowControl w:val="0"/>
              <w:autoSpaceDE w:val="0"/>
              <w:autoSpaceDN w:val="0"/>
              <w:ind w:right="122"/>
              <w:jc w:val="center"/>
              <w:rPr>
                <w:rFonts w:eastAsia="Verdana" w:cs="Verdana"/>
                <w:b/>
                <w:bCs/>
                <w:kern w:val="0"/>
                <w:lang w:val="es-ES"/>
                <w14:ligatures w14:val="none"/>
              </w:rPr>
            </w:pPr>
            <w:r w:rsidRPr="00323656">
              <w:rPr>
                <w:rFonts w:eastAsia="Verdana" w:cs="Verdana"/>
                <w:b/>
                <w:bCs/>
                <w:kern w:val="0"/>
                <w:lang w:val="es-ES"/>
                <w14:ligatures w14:val="none"/>
              </w:rPr>
              <w:t>NOMBRE COMPLETO</w:t>
            </w:r>
          </w:p>
        </w:tc>
        <w:tc>
          <w:tcPr>
            <w:tcW w:w="3279" w:type="dxa"/>
          </w:tcPr>
          <w:p w14:paraId="78D4B5AC" w14:textId="22FA5982" w:rsidR="00323656" w:rsidRPr="00323656" w:rsidRDefault="00323656" w:rsidP="00323656">
            <w:pPr>
              <w:widowControl w:val="0"/>
              <w:autoSpaceDE w:val="0"/>
              <w:autoSpaceDN w:val="0"/>
              <w:ind w:right="122"/>
              <w:jc w:val="center"/>
              <w:rPr>
                <w:rFonts w:eastAsia="Verdana" w:cs="Verdana"/>
                <w:b/>
                <w:bCs/>
                <w:kern w:val="0"/>
                <w:lang w:val="es-ES"/>
                <w14:ligatures w14:val="none"/>
              </w:rPr>
            </w:pPr>
            <w:r w:rsidRPr="00323656">
              <w:rPr>
                <w:rFonts w:eastAsia="Verdana" w:cs="Verdana"/>
                <w:b/>
                <w:bCs/>
                <w:kern w:val="0"/>
                <w:lang w:val="es-ES"/>
                <w14:ligatures w14:val="none"/>
              </w:rPr>
              <w:t>CARGO y/o PROFESIÓN</w:t>
            </w:r>
          </w:p>
        </w:tc>
      </w:tr>
      <w:tr w:rsidR="00323656" w14:paraId="45EFCEBA" w14:textId="77777777" w:rsidTr="00323656">
        <w:tc>
          <w:tcPr>
            <w:tcW w:w="1437" w:type="dxa"/>
          </w:tcPr>
          <w:p w14:paraId="2967692D" w14:textId="2E1EC0AC" w:rsidR="00323656" w:rsidRDefault="00323656" w:rsidP="00F56A2E">
            <w:pPr>
              <w:widowControl w:val="0"/>
              <w:autoSpaceDE w:val="0"/>
              <w:autoSpaceDN w:val="0"/>
              <w:ind w:right="122"/>
              <w:jc w:val="both"/>
              <w:rPr>
                <w:rFonts w:eastAsia="Verdana" w:cs="Verdana"/>
                <w:kern w:val="0"/>
                <w:lang w:val="es-ES"/>
                <w14:ligatures w14:val="none"/>
              </w:rPr>
            </w:pPr>
            <w:bookmarkStart w:id="0" w:name="_Hlk165988440"/>
            <w:r w:rsidRPr="00F56A2E">
              <w:rPr>
                <w:rFonts w:eastAsia="Verdana" w:cs="Verdana"/>
                <w:spacing w:val="-2"/>
                <w:kern w:val="0"/>
                <w:lang w:val="es-ES"/>
                <w14:ligatures w14:val="none"/>
              </w:rPr>
              <w:t>Jurídico</w:t>
            </w:r>
            <w:bookmarkEnd w:id="0"/>
          </w:p>
        </w:tc>
        <w:tc>
          <w:tcPr>
            <w:tcW w:w="5128" w:type="dxa"/>
          </w:tcPr>
          <w:p w14:paraId="7F3A9B8A" w14:textId="77777777" w:rsidR="00323656" w:rsidRDefault="00323656" w:rsidP="00F56A2E">
            <w:pPr>
              <w:widowControl w:val="0"/>
              <w:autoSpaceDE w:val="0"/>
              <w:autoSpaceDN w:val="0"/>
              <w:ind w:right="122"/>
              <w:jc w:val="both"/>
              <w:rPr>
                <w:rFonts w:eastAsia="Verdana" w:cs="Verdana"/>
                <w:kern w:val="0"/>
                <w:lang w:val="es-ES"/>
                <w14:ligatures w14:val="none"/>
              </w:rPr>
            </w:pPr>
          </w:p>
        </w:tc>
        <w:tc>
          <w:tcPr>
            <w:tcW w:w="3279" w:type="dxa"/>
          </w:tcPr>
          <w:p w14:paraId="066E062E" w14:textId="77777777" w:rsidR="00323656" w:rsidRDefault="00323656" w:rsidP="00F56A2E">
            <w:pPr>
              <w:widowControl w:val="0"/>
              <w:autoSpaceDE w:val="0"/>
              <w:autoSpaceDN w:val="0"/>
              <w:ind w:right="122"/>
              <w:jc w:val="both"/>
              <w:rPr>
                <w:rFonts w:eastAsia="Verdana" w:cs="Verdana"/>
                <w:kern w:val="0"/>
                <w:lang w:val="es-ES"/>
                <w14:ligatures w14:val="none"/>
              </w:rPr>
            </w:pPr>
          </w:p>
        </w:tc>
      </w:tr>
      <w:tr w:rsidR="00323656" w14:paraId="037253F4" w14:textId="77777777" w:rsidTr="00323656">
        <w:tc>
          <w:tcPr>
            <w:tcW w:w="1437" w:type="dxa"/>
          </w:tcPr>
          <w:p w14:paraId="1BDAA25E" w14:textId="2A9E9EC5" w:rsidR="00323656" w:rsidRDefault="00323656" w:rsidP="00F56A2E">
            <w:pPr>
              <w:widowControl w:val="0"/>
              <w:autoSpaceDE w:val="0"/>
              <w:autoSpaceDN w:val="0"/>
              <w:ind w:right="122"/>
              <w:jc w:val="both"/>
              <w:rPr>
                <w:rFonts w:eastAsia="Verdana" w:cs="Verdana"/>
                <w:kern w:val="0"/>
                <w:lang w:val="es-ES"/>
                <w14:ligatures w14:val="none"/>
              </w:rPr>
            </w:pPr>
            <w:r w:rsidRPr="00F56A2E">
              <w:rPr>
                <w:rFonts w:eastAsia="Verdana" w:cs="Verdana"/>
                <w:spacing w:val="-2"/>
                <w:kern w:val="0"/>
                <w:lang w:val="es-ES"/>
                <w14:ligatures w14:val="none"/>
              </w:rPr>
              <w:t>Técnico</w:t>
            </w:r>
          </w:p>
        </w:tc>
        <w:tc>
          <w:tcPr>
            <w:tcW w:w="5128" w:type="dxa"/>
          </w:tcPr>
          <w:p w14:paraId="2D93C019" w14:textId="77777777" w:rsidR="00323656" w:rsidRDefault="00323656" w:rsidP="00F56A2E">
            <w:pPr>
              <w:widowControl w:val="0"/>
              <w:autoSpaceDE w:val="0"/>
              <w:autoSpaceDN w:val="0"/>
              <w:ind w:right="122"/>
              <w:jc w:val="both"/>
              <w:rPr>
                <w:rFonts w:eastAsia="Verdana" w:cs="Verdana"/>
                <w:kern w:val="0"/>
                <w:lang w:val="es-ES"/>
                <w14:ligatures w14:val="none"/>
              </w:rPr>
            </w:pPr>
          </w:p>
        </w:tc>
        <w:tc>
          <w:tcPr>
            <w:tcW w:w="3279" w:type="dxa"/>
          </w:tcPr>
          <w:p w14:paraId="183D51A8" w14:textId="77777777" w:rsidR="00323656" w:rsidRDefault="00323656" w:rsidP="00F56A2E">
            <w:pPr>
              <w:widowControl w:val="0"/>
              <w:autoSpaceDE w:val="0"/>
              <w:autoSpaceDN w:val="0"/>
              <w:ind w:right="122"/>
              <w:jc w:val="both"/>
              <w:rPr>
                <w:rFonts w:eastAsia="Verdana" w:cs="Verdana"/>
                <w:kern w:val="0"/>
                <w:lang w:val="es-ES"/>
                <w14:ligatures w14:val="none"/>
              </w:rPr>
            </w:pPr>
          </w:p>
        </w:tc>
      </w:tr>
      <w:tr w:rsidR="00323656" w14:paraId="491D3D90" w14:textId="77777777" w:rsidTr="00323656">
        <w:tc>
          <w:tcPr>
            <w:tcW w:w="1437" w:type="dxa"/>
          </w:tcPr>
          <w:p w14:paraId="540B7AC7" w14:textId="053F49A9" w:rsidR="00323656" w:rsidRDefault="00323656" w:rsidP="00F56A2E">
            <w:pPr>
              <w:widowControl w:val="0"/>
              <w:autoSpaceDE w:val="0"/>
              <w:autoSpaceDN w:val="0"/>
              <w:ind w:right="122"/>
              <w:jc w:val="both"/>
              <w:rPr>
                <w:rFonts w:eastAsia="Verdana" w:cs="Verdana"/>
                <w:kern w:val="0"/>
                <w:lang w:val="es-ES"/>
                <w14:ligatures w14:val="none"/>
              </w:rPr>
            </w:pPr>
            <w:bookmarkStart w:id="1" w:name="_Hlk165993005"/>
            <w:r w:rsidRPr="00F56A2E">
              <w:rPr>
                <w:rFonts w:eastAsia="Verdana" w:cs="Verdana"/>
                <w:spacing w:val="-2"/>
                <w:kern w:val="0"/>
                <w:lang w:val="es-ES"/>
                <w14:ligatures w14:val="none"/>
              </w:rPr>
              <w:t>Financiero</w:t>
            </w:r>
            <w:bookmarkEnd w:id="1"/>
          </w:p>
        </w:tc>
        <w:tc>
          <w:tcPr>
            <w:tcW w:w="5128" w:type="dxa"/>
          </w:tcPr>
          <w:p w14:paraId="5771F48A" w14:textId="77777777" w:rsidR="00323656" w:rsidRDefault="00323656" w:rsidP="00F56A2E">
            <w:pPr>
              <w:widowControl w:val="0"/>
              <w:autoSpaceDE w:val="0"/>
              <w:autoSpaceDN w:val="0"/>
              <w:ind w:right="122"/>
              <w:jc w:val="both"/>
              <w:rPr>
                <w:rFonts w:eastAsia="Verdana" w:cs="Verdana"/>
                <w:kern w:val="0"/>
                <w:lang w:val="es-ES"/>
                <w14:ligatures w14:val="none"/>
              </w:rPr>
            </w:pPr>
          </w:p>
        </w:tc>
        <w:tc>
          <w:tcPr>
            <w:tcW w:w="3279" w:type="dxa"/>
          </w:tcPr>
          <w:p w14:paraId="49BF4094" w14:textId="77777777" w:rsidR="00323656" w:rsidRDefault="00323656" w:rsidP="00F56A2E">
            <w:pPr>
              <w:widowControl w:val="0"/>
              <w:autoSpaceDE w:val="0"/>
              <w:autoSpaceDN w:val="0"/>
              <w:ind w:right="122"/>
              <w:jc w:val="both"/>
              <w:rPr>
                <w:rFonts w:eastAsia="Verdana" w:cs="Verdana"/>
                <w:kern w:val="0"/>
                <w:lang w:val="es-ES"/>
                <w14:ligatures w14:val="none"/>
              </w:rPr>
            </w:pPr>
          </w:p>
        </w:tc>
      </w:tr>
    </w:tbl>
    <w:p w14:paraId="62FB3E05" w14:textId="77777777" w:rsidR="00F56A2E" w:rsidRPr="00F56A2E" w:rsidRDefault="00F56A2E" w:rsidP="00F56A2E">
      <w:pPr>
        <w:widowControl w:val="0"/>
        <w:autoSpaceDE w:val="0"/>
        <w:autoSpaceDN w:val="0"/>
        <w:jc w:val="both"/>
        <w:rPr>
          <w:rFonts w:eastAsia="Verdana" w:cs="Verdana"/>
          <w:kern w:val="0"/>
          <w:lang w:val="es-ES"/>
          <w14:ligatures w14:val="none"/>
        </w:rPr>
      </w:pPr>
    </w:p>
    <w:p w14:paraId="5B873EE6" w14:textId="77777777" w:rsidR="00F56A2E" w:rsidRPr="00F56A2E" w:rsidRDefault="00F56A2E" w:rsidP="00F56A2E">
      <w:pPr>
        <w:widowControl w:val="0"/>
        <w:autoSpaceDE w:val="0"/>
        <w:autoSpaceDN w:val="0"/>
        <w:jc w:val="both"/>
        <w:rPr>
          <w:rFonts w:eastAsia="Verdana" w:cs="Verdana"/>
          <w:kern w:val="0"/>
          <w:lang w:val="es-ES"/>
          <w14:ligatures w14:val="none"/>
        </w:rPr>
      </w:pPr>
      <w:r w:rsidRPr="00F56A2E">
        <w:rPr>
          <w:rFonts w:eastAsia="Verdana" w:cs="Verdana"/>
          <w:kern w:val="0"/>
          <w:lang w:val="es-ES"/>
          <w14:ligatures w14:val="none"/>
        </w:rPr>
        <w:t>Con ocasión de la designación, el Comité Evaluador tendrá las siguientes responsabilidades:</w:t>
      </w:r>
    </w:p>
    <w:p w14:paraId="6E84EBC6" w14:textId="77777777" w:rsidR="00F56A2E" w:rsidRPr="00F56A2E" w:rsidRDefault="00F56A2E" w:rsidP="00F56A2E">
      <w:pPr>
        <w:widowControl w:val="0"/>
        <w:autoSpaceDE w:val="0"/>
        <w:autoSpaceDN w:val="0"/>
        <w:jc w:val="both"/>
        <w:rPr>
          <w:rFonts w:eastAsia="Verdana" w:cs="Verdana"/>
          <w:kern w:val="0"/>
          <w:lang w:val="es-ES"/>
          <w14:ligatures w14:val="none"/>
        </w:rPr>
      </w:pPr>
    </w:p>
    <w:p w14:paraId="7C55EC2F" w14:textId="77777777" w:rsidR="00F56A2E" w:rsidRPr="00F56A2E" w:rsidRDefault="00F56A2E" w:rsidP="00F56A2E">
      <w:pPr>
        <w:widowControl w:val="0"/>
        <w:numPr>
          <w:ilvl w:val="0"/>
          <w:numId w:val="1"/>
        </w:numPr>
        <w:autoSpaceDE w:val="0"/>
        <w:autoSpaceDN w:val="0"/>
        <w:jc w:val="both"/>
        <w:rPr>
          <w:rFonts w:eastAsia="Verdana" w:cs="Verdana"/>
          <w:kern w:val="0"/>
          <w:lang w:val="es-ES"/>
          <w14:ligatures w14:val="none"/>
        </w:rPr>
      </w:pPr>
      <w:r w:rsidRPr="00F56A2E">
        <w:rPr>
          <w:rFonts w:eastAsia="Verdana" w:cs="Verdana"/>
          <w:kern w:val="0"/>
          <w:lang w:val="es-ES"/>
          <w14:ligatures w14:val="none"/>
        </w:rPr>
        <w:t>Verificar el cumplimiento de las condiciones y exigencias establecidas en el proceso.</w:t>
      </w:r>
    </w:p>
    <w:p w14:paraId="0752BE97" w14:textId="77777777" w:rsidR="00F56A2E" w:rsidRPr="00F56A2E" w:rsidRDefault="00F56A2E" w:rsidP="00F56A2E">
      <w:pPr>
        <w:widowControl w:val="0"/>
        <w:numPr>
          <w:ilvl w:val="0"/>
          <w:numId w:val="1"/>
        </w:numPr>
        <w:autoSpaceDE w:val="0"/>
        <w:autoSpaceDN w:val="0"/>
        <w:jc w:val="both"/>
        <w:rPr>
          <w:rFonts w:eastAsia="Verdana" w:cs="Verdana"/>
          <w:kern w:val="0"/>
          <w:lang w:val="es-ES"/>
          <w14:ligatures w14:val="none"/>
        </w:rPr>
      </w:pPr>
      <w:r w:rsidRPr="00F56A2E">
        <w:rPr>
          <w:rFonts w:eastAsia="Verdana" w:cs="Verdana"/>
          <w:kern w:val="0"/>
          <w:lang w:val="es-ES"/>
          <w14:ligatures w14:val="none"/>
        </w:rPr>
        <w:t>Solicitar las aclaraciones y subsanaciones que correspondan.</w:t>
      </w:r>
    </w:p>
    <w:p w14:paraId="0C664F8C" w14:textId="77777777" w:rsidR="00F56A2E" w:rsidRPr="00F56A2E" w:rsidRDefault="00F56A2E" w:rsidP="00F56A2E">
      <w:pPr>
        <w:widowControl w:val="0"/>
        <w:numPr>
          <w:ilvl w:val="0"/>
          <w:numId w:val="1"/>
        </w:numPr>
        <w:autoSpaceDE w:val="0"/>
        <w:autoSpaceDN w:val="0"/>
        <w:jc w:val="both"/>
        <w:rPr>
          <w:rFonts w:eastAsia="Verdana" w:cs="Verdana"/>
          <w:kern w:val="0"/>
          <w:lang w:val="es-ES"/>
          <w14:ligatures w14:val="none"/>
        </w:rPr>
      </w:pPr>
      <w:r w:rsidRPr="00F56A2E">
        <w:rPr>
          <w:rFonts w:eastAsia="Verdana" w:cs="Verdana"/>
          <w:kern w:val="0"/>
          <w:lang w:val="es-ES"/>
          <w14:ligatures w14:val="none"/>
        </w:rPr>
        <w:t>Realizar y suscribir la evaluación en los términos establecidos en el cronograma.</w:t>
      </w:r>
    </w:p>
    <w:p w14:paraId="4C06532C" w14:textId="77777777" w:rsidR="00F56A2E" w:rsidRPr="00F56A2E" w:rsidRDefault="00F56A2E" w:rsidP="00F56A2E">
      <w:pPr>
        <w:widowControl w:val="0"/>
        <w:autoSpaceDE w:val="0"/>
        <w:autoSpaceDN w:val="0"/>
        <w:ind w:left="720"/>
        <w:jc w:val="both"/>
        <w:rPr>
          <w:rFonts w:eastAsia="Verdana" w:cs="Verdana"/>
          <w:kern w:val="0"/>
          <w:lang w:val="es-ES"/>
          <w14:ligatures w14:val="none"/>
        </w:rPr>
      </w:pPr>
    </w:p>
    <w:p w14:paraId="29B1AA5C" w14:textId="77777777" w:rsidR="00F56A2E" w:rsidRPr="00F56A2E" w:rsidRDefault="00F56A2E" w:rsidP="00F56A2E">
      <w:pPr>
        <w:widowControl w:val="0"/>
        <w:autoSpaceDE w:val="0"/>
        <w:autoSpaceDN w:val="0"/>
        <w:jc w:val="both"/>
        <w:rPr>
          <w:rFonts w:eastAsia="Verdana" w:cs="Verdana"/>
          <w:kern w:val="0"/>
          <w:lang w:val="es-ES"/>
          <w14:ligatures w14:val="none"/>
        </w:rPr>
      </w:pPr>
      <w:r w:rsidRPr="00F56A2E">
        <w:rPr>
          <w:rFonts w:eastAsia="Verdana" w:cs="Verdana"/>
          <w:kern w:val="0"/>
          <w:lang w:val="es-ES"/>
          <w14:ligatures w14:val="none"/>
        </w:rPr>
        <w:t>Los integrantes del Comité Evaluador están sujetos al régimen de inhabilidades, incompatibilidades y conflicto de intereses previstos en la Constitución y en la Ley. Además, podrán declararse impedidos para hacer parte del proceso, de forma escrita y motivada ante el ordenador de gasto.</w:t>
      </w:r>
    </w:p>
    <w:p w14:paraId="1FE14A10" w14:textId="77777777" w:rsidR="00F56A2E" w:rsidRPr="00F56A2E" w:rsidRDefault="00F56A2E" w:rsidP="00F56A2E">
      <w:pPr>
        <w:widowControl w:val="0"/>
        <w:autoSpaceDE w:val="0"/>
        <w:autoSpaceDN w:val="0"/>
        <w:jc w:val="both"/>
        <w:rPr>
          <w:rFonts w:eastAsia="Verdana" w:cs="Verdana"/>
          <w:kern w:val="0"/>
          <w:lang w:val="es-ES"/>
          <w14:ligatures w14:val="none"/>
        </w:rPr>
      </w:pPr>
    </w:p>
    <w:p w14:paraId="20E31BF6" w14:textId="77777777" w:rsidR="00F56A2E" w:rsidRPr="00F56A2E" w:rsidRDefault="00F56A2E" w:rsidP="00F56A2E">
      <w:pPr>
        <w:widowControl w:val="0"/>
        <w:autoSpaceDE w:val="0"/>
        <w:autoSpaceDN w:val="0"/>
        <w:jc w:val="both"/>
        <w:rPr>
          <w:rFonts w:eastAsia="Verdana" w:cs="Verdana"/>
          <w:kern w:val="0"/>
          <w:lang w:val="es-ES"/>
          <w14:ligatures w14:val="none"/>
        </w:rPr>
      </w:pPr>
      <w:r w:rsidRPr="00F56A2E">
        <w:rPr>
          <w:rFonts w:eastAsia="Verdana" w:cs="Verdana"/>
          <w:kern w:val="0"/>
          <w:lang w:val="es-ES"/>
          <w14:ligatures w14:val="none"/>
        </w:rPr>
        <w:t>Cualquier persona interesada en el proceso podrá recusar a los integrantes de este equipo de manera escrita y motivada ante el ordenador del gasto. Es importante destacar que la evaluación de las ofertas se deberá realizar de manera objetiva, ceñida exclusivamente a las reglas contempladas en el proceso de selección.</w:t>
      </w:r>
    </w:p>
    <w:p w14:paraId="43B45F2B" w14:textId="77777777" w:rsidR="00F56A2E" w:rsidRPr="00F56A2E" w:rsidRDefault="00F56A2E" w:rsidP="00F56A2E">
      <w:pPr>
        <w:widowControl w:val="0"/>
        <w:autoSpaceDE w:val="0"/>
        <w:autoSpaceDN w:val="0"/>
        <w:jc w:val="both"/>
        <w:rPr>
          <w:rFonts w:eastAsia="Verdana" w:cs="Verdana"/>
          <w:kern w:val="0"/>
          <w:lang w:val="es-ES"/>
          <w14:ligatures w14:val="none"/>
        </w:rPr>
      </w:pPr>
    </w:p>
    <w:p w14:paraId="79B3D44D" w14:textId="77777777" w:rsidR="00F56A2E" w:rsidRPr="00F56A2E" w:rsidRDefault="00F56A2E" w:rsidP="00F56A2E">
      <w:pPr>
        <w:widowControl w:val="0"/>
        <w:autoSpaceDE w:val="0"/>
        <w:autoSpaceDN w:val="0"/>
        <w:jc w:val="both"/>
        <w:rPr>
          <w:rFonts w:eastAsia="Verdana" w:cs="Verdana"/>
          <w:kern w:val="0"/>
          <w:lang w:val="es-ES"/>
          <w14:ligatures w14:val="none"/>
        </w:rPr>
      </w:pPr>
      <w:r w:rsidRPr="00F56A2E">
        <w:rPr>
          <w:rFonts w:eastAsia="Verdana" w:cs="Verdana"/>
          <w:kern w:val="0"/>
          <w:lang w:val="es-ES"/>
          <w14:ligatures w14:val="none"/>
        </w:rPr>
        <w:t>Por último, la información relativa al análisis, aclaración, evaluación y comparación de las propuestas, así como las recomendaciones para la aceptación de la oferta, no podrá ser revelada a los proponentes ni a persona alguna hasta que culmine el proceso de evaluación</w:t>
      </w:r>
    </w:p>
    <w:p w14:paraId="14ED08FF" w14:textId="77777777" w:rsidR="00F56A2E" w:rsidRPr="00F56A2E" w:rsidRDefault="00F56A2E" w:rsidP="00F56A2E">
      <w:pPr>
        <w:widowControl w:val="0"/>
        <w:autoSpaceDE w:val="0"/>
        <w:autoSpaceDN w:val="0"/>
        <w:spacing w:before="3"/>
        <w:jc w:val="both"/>
        <w:rPr>
          <w:rFonts w:eastAsia="Verdana" w:cs="Verdana"/>
          <w:kern w:val="0"/>
          <w:lang w:val="es-ES"/>
          <w14:ligatures w14:val="none"/>
        </w:rPr>
      </w:pPr>
    </w:p>
    <w:p w14:paraId="647EE3B9" w14:textId="77777777" w:rsidR="00F56A2E" w:rsidRPr="00F56A2E" w:rsidRDefault="00F56A2E" w:rsidP="00F56A2E">
      <w:pPr>
        <w:widowControl w:val="0"/>
        <w:autoSpaceDE w:val="0"/>
        <w:autoSpaceDN w:val="0"/>
        <w:jc w:val="both"/>
        <w:rPr>
          <w:rFonts w:eastAsia="Verdana" w:cs="Verdana"/>
          <w:kern w:val="0"/>
          <w:lang w:val="es-ES"/>
          <w14:ligatures w14:val="none"/>
        </w:rPr>
      </w:pPr>
      <w:r w:rsidRPr="00F56A2E">
        <w:rPr>
          <w:rFonts w:eastAsia="Verdana" w:cs="Verdana"/>
          <w:kern w:val="0"/>
          <w:lang w:val="es-ES"/>
          <w14:ligatures w14:val="none"/>
        </w:rPr>
        <w:t>Se</w:t>
      </w:r>
      <w:r w:rsidRPr="00F56A2E">
        <w:rPr>
          <w:rFonts w:eastAsia="Verdana" w:cs="Verdana"/>
          <w:spacing w:val="-6"/>
          <w:kern w:val="0"/>
          <w:lang w:val="es-ES"/>
          <w14:ligatures w14:val="none"/>
        </w:rPr>
        <w:t xml:space="preserve"> </w:t>
      </w:r>
      <w:r w:rsidRPr="00F56A2E">
        <w:rPr>
          <w:rFonts w:eastAsia="Verdana" w:cs="Verdana"/>
          <w:kern w:val="0"/>
          <w:lang w:val="es-ES"/>
          <w14:ligatures w14:val="none"/>
        </w:rPr>
        <w:t>firma</w:t>
      </w:r>
      <w:r w:rsidRPr="00F56A2E">
        <w:rPr>
          <w:rFonts w:eastAsia="Verdana" w:cs="Verdana"/>
          <w:spacing w:val="-3"/>
          <w:kern w:val="0"/>
          <w:lang w:val="es-ES"/>
          <w14:ligatures w14:val="none"/>
        </w:rPr>
        <w:t xml:space="preserve"> </w:t>
      </w:r>
      <w:r w:rsidRPr="00F56A2E">
        <w:rPr>
          <w:rFonts w:eastAsia="Verdana" w:cs="Verdana"/>
          <w:kern w:val="0"/>
          <w:lang w:val="es-ES"/>
          <w14:ligatures w14:val="none"/>
        </w:rPr>
        <w:t>en</w:t>
      </w:r>
      <w:r w:rsidRPr="00F56A2E">
        <w:rPr>
          <w:rFonts w:eastAsia="Verdana" w:cs="Verdana"/>
          <w:spacing w:val="-4"/>
          <w:kern w:val="0"/>
          <w:lang w:val="es-ES"/>
          <w14:ligatures w14:val="none"/>
        </w:rPr>
        <w:t xml:space="preserve"> </w:t>
      </w:r>
      <w:r w:rsidRPr="00F56A2E">
        <w:rPr>
          <w:rFonts w:eastAsia="Verdana" w:cs="Verdana"/>
          <w:kern w:val="0"/>
          <w:lang w:val="es-ES"/>
          <w14:ligatures w14:val="none"/>
        </w:rPr>
        <w:t>Bogotá</w:t>
      </w:r>
      <w:r w:rsidRPr="00F56A2E">
        <w:rPr>
          <w:rFonts w:eastAsia="Verdana" w:cs="Verdana"/>
          <w:spacing w:val="-5"/>
          <w:kern w:val="0"/>
          <w:lang w:val="es-ES"/>
          <w14:ligatures w14:val="none"/>
        </w:rPr>
        <w:t xml:space="preserve"> </w:t>
      </w:r>
      <w:r w:rsidRPr="00F56A2E">
        <w:rPr>
          <w:rFonts w:eastAsia="Verdana" w:cs="Verdana"/>
          <w:kern w:val="0"/>
          <w:lang w:val="es-ES"/>
          <w14:ligatures w14:val="none"/>
        </w:rPr>
        <w:t>D.C,</w:t>
      </w:r>
      <w:r w:rsidRPr="00F56A2E">
        <w:rPr>
          <w:rFonts w:eastAsia="Verdana" w:cs="Verdana"/>
          <w:spacing w:val="-3"/>
          <w:kern w:val="0"/>
          <w:lang w:val="es-ES"/>
          <w14:ligatures w14:val="none"/>
        </w:rPr>
        <w:t xml:space="preserve"> </w:t>
      </w:r>
      <w:r w:rsidRPr="00F56A2E">
        <w:rPr>
          <w:rFonts w:eastAsia="Verdana" w:cs="Verdana"/>
          <w:kern w:val="0"/>
          <w:lang w:val="es-ES"/>
          <w14:ligatures w14:val="none"/>
        </w:rPr>
        <w:t>a</w:t>
      </w:r>
      <w:r w:rsidRPr="00F56A2E">
        <w:rPr>
          <w:rFonts w:eastAsia="Verdana" w:cs="Verdana"/>
          <w:spacing w:val="-5"/>
          <w:kern w:val="0"/>
          <w:lang w:val="es-ES"/>
          <w14:ligatures w14:val="none"/>
        </w:rPr>
        <w:t xml:space="preserve"> </w:t>
      </w:r>
      <w:r w:rsidRPr="00F56A2E">
        <w:rPr>
          <w:rFonts w:eastAsia="Verdana" w:cs="Verdana"/>
          <w:kern w:val="0"/>
          <w:lang w:val="es-ES"/>
          <w14:ligatures w14:val="none"/>
        </w:rPr>
        <w:t>los</w:t>
      </w:r>
      <w:r w:rsidRPr="00F56A2E">
        <w:rPr>
          <w:rFonts w:eastAsia="Verdana" w:cs="Verdana"/>
          <w:spacing w:val="-6"/>
          <w:kern w:val="0"/>
          <w:lang w:val="es-ES"/>
          <w14:ligatures w14:val="none"/>
        </w:rPr>
        <w:t xml:space="preserve"> </w:t>
      </w:r>
      <w:r w:rsidRPr="00F56A2E">
        <w:rPr>
          <w:rFonts w:eastAsia="Verdana" w:cs="Verdana"/>
          <w:kern w:val="0"/>
          <w:lang w:val="es-ES"/>
          <w14:ligatures w14:val="none"/>
        </w:rPr>
        <w:t>________</w:t>
      </w:r>
      <w:r w:rsidRPr="00F56A2E">
        <w:rPr>
          <w:rFonts w:eastAsia="Verdana" w:cs="Verdana"/>
          <w:spacing w:val="-6"/>
          <w:kern w:val="0"/>
          <w:lang w:val="es-ES"/>
          <w14:ligatures w14:val="none"/>
        </w:rPr>
        <w:t xml:space="preserve"> </w:t>
      </w:r>
      <w:r w:rsidRPr="00F56A2E">
        <w:rPr>
          <w:rFonts w:eastAsia="Verdana" w:cs="Verdana"/>
          <w:kern w:val="0"/>
          <w:lang w:val="es-ES"/>
          <w14:ligatures w14:val="none"/>
        </w:rPr>
        <w:t>(___)</w:t>
      </w:r>
      <w:r w:rsidRPr="00F56A2E">
        <w:rPr>
          <w:rFonts w:eastAsia="Verdana" w:cs="Verdana"/>
          <w:spacing w:val="-4"/>
          <w:kern w:val="0"/>
          <w:lang w:val="es-ES"/>
          <w14:ligatures w14:val="none"/>
        </w:rPr>
        <w:t xml:space="preserve"> </w:t>
      </w:r>
      <w:r w:rsidRPr="00F56A2E">
        <w:rPr>
          <w:rFonts w:eastAsia="Verdana" w:cs="Verdana"/>
          <w:kern w:val="0"/>
          <w:lang w:val="es-ES"/>
          <w14:ligatures w14:val="none"/>
        </w:rPr>
        <w:t>días</w:t>
      </w:r>
      <w:r w:rsidRPr="00F56A2E">
        <w:rPr>
          <w:rFonts w:eastAsia="Verdana" w:cs="Verdana"/>
          <w:spacing w:val="-5"/>
          <w:kern w:val="0"/>
          <w:lang w:val="es-ES"/>
          <w14:ligatures w14:val="none"/>
        </w:rPr>
        <w:t xml:space="preserve"> </w:t>
      </w:r>
      <w:r w:rsidRPr="00F56A2E">
        <w:rPr>
          <w:rFonts w:eastAsia="Verdana" w:cs="Verdana"/>
          <w:kern w:val="0"/>
          <w:lang w:val="es-ES"/>
          <w14:ligatures w14:val="none"/>
        </w:rPr>
        <w:t>del</w:t>
      </w:r>
      <w:r w:rsidRPr="00F56A2E">
        <w:rPr>
          <w:rFonts w:eastAsia="Verdana" w:cs="Verdana"/>
          <w:spacing w:val="-2"/>
          <w:kern w:val="0"/>
          <w:lang w:val="es-ES"/>
          <w14:ligatures w14:val="none"/>
        </w:rPr>
        <w:t xml:space="preserve"> </w:t>
      </w:r>
      <w:r w:rsidRPr="00F56A2E">
        <w:rPr>
          <w:rFonts w:eastAsia="Verdana" w:cs="Verdana"/>
          <w:kern w:val="0"/>
          <w:lang w:val="es-ES"/>
          <w14:ligatures w14:val="none"/>
        </w:rPr>
        <w:t>mes</w:t>
      </w:r>
      <w:r w:rsidRPr="00F56A2E">
        <w:rPr>
          <w:rFonts w:eastAsia="Verdana" w:cs="Verdana"/>
          <w:spacing w:val="-6"/>
          <w:kern w:val="0"/>
          <w:lang w:val="es-ES"/>
          <w14:ligatures w14:val="none"/>
        </w:rPr>
        <w:t xml:space="preserve"> </w:t>
      </w:r>
      <w:r w:rsidRPr="00F56A2E">
        <w:rPr>
          <w:rFonts w:eastAsia="Verdana" w:cs="Verdana"/>
          <w:kern w:val="0"/>
          <w:lang w:val="es-ES"/>
          <w14:ligatures w14:val="none"/>
        </w:rPr>
        <w:t>de</w:t>
      </w:r>
      <w:r w:rsidRPr="00F56A2E">
        <w:rPr>
          <w:rFonts w:eastAsia="Verdana" w:cs="Verdana"/>
          <w:spacing w:val="-6"/>
          <w:kern w:val="0"/>
          <w:lang w:val="es-ES"/>
          <w14:ligatures w14:val="none"/>
        </w:rPr>
        <w:t xml:space="preserve"> </w:t>
      </w:r>
      <w:r w:rsidRPr="00F56A2E">
        <w:rPr>
          <w:rFonts w:eastAsia="Verdana" w:cs="Verdana"/>
          <w:kern w:val="0"/>
          <w:lang w:val="es-ES"/>
          <w14:ligatures w14:val="none"/>
        </w:rPr>
        <w:t>____</w:t>
      </w:r>
      <w:r w:rsidRPr="00F56A2E">
        <w:rPr>
          <w:rFonts w:eastAsia="Verdana" w:cs="Verdana"/>
          <w:spacing w:val="-6"/>
          <w:kern w:val="0"/>
          <w:lang w:val="es-ES"/>
          <w14:ligatures w14:val="none"/>
        </w:rPr>
        <w:t xml:space="preserve"> </w:t>
      </w:r>
      <w:proofErr w:type="spellStart"/>
      <w:r w:rsidRPr="00F56A2E">
        <w:rPr>
          <w:rFonts w:eastAsia="Verdana" w:cs="Verdana"/>
          <w:kern w:val="0"/>
          <w:lang w:val="es-ES"/>
          <w14:ligatures w14:val="none"/>
        </w:rPr>
        <w:t>de</w:t>
      </w:r>
      <w:proofErr w:type="spellEnd"/>
      <w:r w:rsidRPr="00F56A2E">
        <w:rPr>
          <w:rFonts w:eastAsia="Verdana" w:cs="Verdana"/>
          <w:spacing w:val="-6"/>
          <w:kern w:val="0"/>
          <w:lang w:val="es-ES"/>
          <w14:ligatures w14:val="none"/>
        </w:rPr>
        <w:t xml:space="preserve"> </w:t>
      </w:r>
      <w:r w:rsidRPr="00F56A2E">
        <w:rPr>
          <w:rFonts w:eastAsia="Verdana" w:cs="Verdana"/>
          <w:spacing w:val="-2"/>
          <w:kern w:val="0"/>
          <w:lang w:val="es-ES"/>
          <w14:ligatures w14:val="none"/>
        </w:rPr>
        <w:t>202_.</w:t>
      </w:r>
    </w:p>
    <w:p w14:paraId="72F30CD1" w14:textId="42E29F79" w:rsidR="00F56A2E" w:rsidRPr="00F56A2E" w:rsidRDefault="00F56A2E" w:rsidP="00F56A2E">
      <w:pPr>
        <w:widowControl w:val="0"/>
        <w:autoSpaceDE w:val="0"/>
        <w:autoSpaceDN w:val="0"/>
        <w:rPr>
          <w:rFonts w:eastAsia="Verdana" w:cs="Verdana"/>
          <w:kern w:val="0"/>
          <w:lang w:val="es-ES"/>
          <w14:ligatures w14:val="none"/>
        </w:rPr>
      </w:pPr>
    </w:p>
    <w:p w14:paraId="7664B985" w14:textId="77777777" w:rsidR="00A70FA3" w:rsidRDefault="00A70FA3" w:rsidP="00F56A2E">
      <w:pPr>
        <w:widowControl w:val="0"/>
        <w:autoSpaceDE w:val="0"/>
        <w:autoSpaceDN w:val="0"/>
        <w:spacing w:before="242"/>
        <w:rPr>
          <w:rFonts w:eastAsia="Verdana" w:cs="Verdana"/>
          <w:kern w:val="0"/>
          <w:lang w:val="es-ES"/>
          <w14:ligatures w14:val="none"/>
        </w:rPr>
      </w:pPr>
    </w:p>
    <w:p w14:paraId="713F9B3E" w14:textId="37F2BDB6" w:rsidR="00F56A2E" w:rsidRPr="00F56A2E" w:rsidRDefault="00323656" w:rsidP="00F56A2E">
      <w:pPr>
        <w:widowControl w:val="0"/>
        <w:autoSpaceDE w:val="0"/>
        <w:autoSpaceDN w:val="0"/>
        <w:spacing w:before="242"/>
        <w:rPr>
          <w:rFonts w:eastAsia="Verdana" w:cs="Verdana"/>
          <w:kern w:val="0"/>
          <w:lang w:val="es-ES"/>
          <w14:ligatures w14:val="none"/>
        </w:rPr>
      </w:pPr>
      <w:r w:rsidRPr="006C2ABB">
        <w:rPr>
          <w:rFonts w:eastAsia="Verdana" w:cs="Verdana"/>
          <w:noProof/>
          <w:kern w:val="0"/>
          <w:lang w:val="es-ES"/>
          <w14:ligatures w14:val="none"/>
        </w:rPr>
        <mc:AlternateContent>
          <mc:Choice Requires="wps">
            <w:drawing>
              <wp:anchor distT="45720" distB="45720" distL="114300" distR="114300" simplePos="0" relativeHeight="251661312" behindDoc="0" locked="0" layoutInCell="1" allowOverlap="1" wp14:anchorId="1A4AC15F" wp14:editId="7CCEEAE4">
                <wp:simplePos x="0" y="0"/>
                <wp:positionH relativeFrom="margin">
                  <wp:align>left</wp:align>
                </wp:positionH>
                <wp:positionV relativeFrom="paragraph">
                  <wp:posOffset>42174</wp:posOffset>
                </wp:positionV>
                <wp:extent cx="2532380" cy="609600"/>
                <wp:effectExtent l="0" t="0" r="63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609600"/>
                        </a:xfrm>
                        <a:prstGeom prst="rect">
                          <a:avLst/>
                        </a:prstGeom>
                        <a:solidFill>
                          <a:srgbClr val="FFFFFF"/>
                        </a:solidFill>
                        <a:ln w="9525">
                          <a:noFill/>
                          <a:miter lim="800000"/>
                          <a:headEnd/>
                          <a:tailEnd/>
                        </a:ln>
                      </wps:spPr>
                      <wps:txbx>
                        <w:txbxContent>
                          <w:p w14:paraId="6CF187D0" w14:textId="3F3318C7" w:rsidR="006C2ABB" w:rsidRDefault="006C2ABB" w:rsidP="006C2ABB">
                            <w:pPr>
                              <w:jc w:val="center"/>
                              <w:rPr>
                                <w:lang w:val="es-MX"/>
                              </w:rPr>
                            </w:pPr>
                            <w:r w:rsidRPr="006C2ABB">
                              <w:rPr>
                                <w:b/>
                                <w:bCs/>
                                <w:lang w:val="es-MX"/>
                              </w:rPr>
                              <w:t>_______________________</w:t>
                            </w:r>
                            <w:r>
                              <w:rPr>
                                <w:lang w:val="es-MX"/>
                              </w:rPr>
                              <w:br/>
                              <w:t>Secretario General</w:t>
                            </w:r>
                          </w:p>
                          <w:p w14:paraId="490487B9" w14:textId="04E6EE22" w:rsidR="006C2ABB" w:rsidRPr="006C2ABB" w:rsidRDefault="006C2ABB" w:rsidP="006C2ABB">
                            <w:pPr>
                              <w:jc w:val="center"/>
                              <w:rPr>
                                <w:lang w:val="es-MX"/>
                              </w:rPr>
                            </w:pPr>
                            <w:r>
                              <w:rPr>
                                <w:lang w:val="es-MX"/>
                              </w:rPr>
                              <w:t>Ordenador del Gasto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AC15F" id="_x0000_t202" coordsize="21600,21600" o:spt="202" path="m,l,21600r21600,l21600,xe">
                <v:stroke joinstyle="miter"/>
                <v:path gradientshapeok="t" o:connecttype="rect"/>
              </v:shapetype>
              <v:shape id="Cuadro de texto 2" o:spid="_x0000_s1026" type="#_x0000_t202" style="position:absolute;margin-left:0;margin-top:3.3pt;width:199.4pt;height:48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" stroked="f">
                <v:textbox style="mso-fit-shape-to-text:t">
                  <w:txbxContent>
                    <w:p w14:paraId="6CF187D0" w14:textId="3F3318C7" w:rsidR="006C2ABB" w:rsidRDefault="006C2ABB" w:rsidP="006C2ABB">
                      <w:pPr>
                        <w:jc w:val="center"/>
                        <w:rPr>
                          <w:lang w:val="es-MX"/>
                        </w:rPr>
                      </w:pPr>
                      <w:r w:rsidRPr="006C2ABB">
                        <w:rPr>
                          <w:b/>
                          <w:bCs/>
                          <w:lang w:val="es-MX"/>
                        </w:rPr>
                        <w:t>_______________________</w:t>
                      </w:r>
                      <w:r>
                        <w:rPr>
                          <w:lang w:val="es-MX"/>
                        </w:rPr>
                        <w:br/>
                        <w:t>Secretario General</w:t>
                      </w:r>
                    </w:p>
                    <w:p w14:paraId="490487B9" w14:textId="04E6EE22" w:rsidR="006C2ABB" w:rsidRPr="006C2ABB" w:rsidRDefault="006C2ABB" w:rsidP="006C2ABB">
                      <w:pPr>
                        <w:jc w:val="center"/>
                        <w:rPr>
                          <w:lang w:val="es-MX"/>
                        </w:rPr>
                      </w:pPr>
                      <w:r>
                        <w:rPr>
                          <w:lang w:val="es-MX"/>
                        </w:rPr>
                        <w:t>Ordenador del Gasto</w:t>
                      </w:r>
                    </w:p>
                  </w:txbxContent>
                </v:textbox>
                <w10:wrap type="square" anchorx="margin"/>
              </v:shape>
            </w:pict>
          </mc:Fallback>
        </mc:AlternateContent>
      </w:r>
    </w:p>
    <w:p w14:paraId="30339A54" w14:textId="6F40942C" w:rsidR="00F56A2E" w:rsidRDefault="00F56A2E" w:rsidP="00F56A2E">
      <w:pPr>
        <w:widowControl w:val="0"/>
        <w:autoSpaceDE w:val="0"/>
        <w:autoSpaceDN w:val="0"/>
        <w:spacing w:before="242"/>
        <w:rPr>
          <w:rFonts w:eastAsia="Verdana" w:cs="Verdana"/>
          <w:kern w:val="0"/>
          <w:lang w:val="es-ES"/>
          <w14:ligatures w14:val="none"/>
        </w:rPr>
      </w:pPr>
    </w:p>
    <w:p w14:paraId="54B34D85" w14:textId="77777777" w:rsidR="001803F7" w:rsidRDefault="001803F7" w:rsidP="001803F7">
      <w:pPr>
        <w:widowControl w:val="0"/>
        <w:autoSpaceDE w:val="0"/>
        <w:autoSpaceDN w:val="0"/>
        <w:rPr>
          <w:rFonts w:eastAsia="Verdana" w:cs="Verdana"/>
          <w:b/>
          <w:bCs/>
          <w:kern w:val="0"/>
          <w:lang w:val="es-ES"/>
          <w14:ligatures w14:val="none"/>
        </w:rPr>
      </w:pPr>
    </w:p>
    <w:p w14:paraId="79E1B0B3" w14:textId="3729ABDF" w:rsidR="00F56A2E" w:rsidRPr="00F56A2E" w:rsidRDefault="00F56A2E" w:rsidP="001803F7">
      <w:pPr>
        <w:widowControl w:val="0"/>
        <w:autoSpaceDE w:val="0"/>
        <w:autoSpaceDN w:val="0"/>
        <w:rPr>
          <w:rFonts w:eastAsia="Verdana" w:cs="Verdana"/>
          <w:b/>
          <w:bCs/>
          <w:kern w:val="0"/>
          <w:lang w:val="es-ES"/>
          <w14:ligatures w14:val="none"/>
        </w:rPr>
      </w:pPr>
      <w:r w:rsidRPr="00F56A2E">
        <w:rPr>
          <w:rFonts w:eastAsia="Verdana" w:cs="Verdana"/>
          <w:b/>
          <w:bCs/>
          <w:kern w:val="0"/>
          <w:lang w:val="es-ES"/>
          <w14:ligatures w14:val="none"/>
        </w:rPr>
        <w:lastRenderedPageBreak/>
        <w:t>Enterados</w:t>
      </w:r>
      <w:r w:rsidRPr="00F56A2E">
        <w:rPr>
          <w:rFonts w:eastAsia="Verdana" w:cs="Verdana"/>
          <w:b/>
          <w:bCs/>
          <w:spacing w:val="-6"/>
          <w:kern w:val="0"/>
          <w:lang w:val="es-ES"/>
          <w14:ligatures w14:val="none"/>
        </w:rPr>
        <w:t xml:space="preserve"> </w:t>
      </w:r>
      <w:r w:rsidRPr="00F56A2E">
        <w:rPr>
          <w:rFonts w:eastAsia="Verdana" w:cs="Verdana"/>
          <w:b/>
          <w:bCs/>
          <w:kern w:val="0"/>
          <w:lang w:val="es-ES"/>
          <w14:ligatures w14:val="none"/>
        </w:rPr>
        <w:t>y</w:t>
      </w:r>
      <w:r w:rsidRPr="00F56A2E">
        <w:rPr>
          <w:rFonts w:eastAsia="Verdana" w:cs="Verdana"/>
          <w:b/>
          <w:bCs/>
          <w:spacing w:val="-5"/>
          <w:kern w:val="0"/>
          <w:lang w:val="es-ES"/>
          <w14:ligatures w14:val="none"/>
        </w:rPr>
        <w:t xml:space="preserve"> </w:t>
      </w:r>
      <w:r w:rsidRPr="00F56A2E">
        <w:rPr>
          <w:rFonts w:eastAsia="Verdana" w:cs="Verdana"/>
          <w:b/>
          <w:bCs/>
          <w:kern w:val="0"/>
          <w:lang w:val="es-ES"/>
          <w14:ligatures w14:val="none"/>
        </w:rPr>
        <w:t>suscriben</w:t>
      </w:r>
      <w:r w:rsidRPr="00F56A2E">
        <w:rPr>
          <w:rFonts w:eastAsia="Verdana" w:cs="Verdana"/>
          <w:b/>
          <w:bCs/>
          <w:spacing w:val="-4"/>
          <w:kern w:val="0"/>
          <w:lang w:val="es-ES"/>
          <w14:ligatures w14:val="none"/>
        </w:rPr>
        <w:t xml:space="preserve"> </w:t>
      </w:r>
      <w:r w:rsidRPr="00F56A2E">
        <w:rPr>
          <w:rFonts w:eastAsia="Verdana" w:cs="Verdana"/>
          <w:b/>
          <w:bCs/>
          <w:kern w:val="0"/>
          <w:lang w:val="es-ES"/>
          <w14:ligatures w14:val="none"/>
        </w:rPr>
        <w:t>en</w:t>
      </w:r>
      <w:r w:rsidRPr="00F56A2E">
        <w:rPr>
          <w:rFonts w:eastAsia="Verdana" w:cs="Verdana"/>
          <w:b/>
          <w:bCs/>
          <w:spacing w:val="-6"/>
          <w:kern w:val="0"/>
          <w:lang w:val="es-ES"/>
          <w14:ligatures w14:val="none"/>
        </w:rPr>
        <w:t xml:space="preserve"> </w:t>
      </w:r>
      <w:r w:rsidRPr="00F56A2E">
        <w:rPr>
          <w:rFonts w:eastAsia="Verdana" w:cs="Verdana"/>
          <w:b/>
          <w:bCs/>
          <w:kern w:val="0"/>
          <w:lang w:val="es-ES"/>
          <w14:ligatures w14:val="none"/>
        </w:rPr>
        <w:t>señal</w:t>
      </w:r>
      <w:r w:rsidRPr="00F56A2E">
        <w:rPr>
          <w:rFonts w:eastAsia="Verdana" w:cs="Verdana"/>
          <w:b/>
          <w:bCs/>
          <w:spacing w:val="-6"/>
          <w:kern w:val="0"/>
          <w:lang w:val="es-ES"/>
          <w14:ligatures w14:val="none"/>
        </w:rPr>
        <w:t xml:space="preserve"> </w:t>
      </w:r>
      <w:r w:rsidRPr="00F56A2E">
        <w:rPr>
          <w:rFonts w:eastAsia="Verdana" w:cs="Verdana"/>
          <w:b/>
          <w:bCs/>
          <w:kern w:val="0"/>
          <w:lang w:val="es-ES"/>
          <w14:ligatures w14:val="none"/>
        </w:rPr>
        <w:t>de</w:t>
      </w:r>
      <w:r w:rsidRPr="00F56A2E">
        <w:rPr>
          <w:rFonts w:eastAsia="Verdana" w:cs="Verdana"/>
          <w:b/>
          <w:bCs/>
          <w:spacing w:val="-7"/>
          <w:kern w:val="0"/>
          <w:lang w:val="es-ES"/>
          <w14:ligatures w14:val="none"/>
        </w:rPr>
        <w:t xml:space="preserve"> </w:t>
      </w:r>
      <w:r w:rsidRPr="00F56A2E">
        <w:rPr>
          <w:rFonts w:eastAsia="Verdana" w:cs="Verdana"/>
          <w:b/>
          <w:bCs/>
          <w:spacing w:val="-2"/>
          <w:kern w:val="0"/>
          <w:lang w:val="es-ES"/>
          <w14:ligatures w14:val="none"/>
        </w:rPr>
        <w:t>aceptación:</w:t>
      </w:r>
    </w:p>
    <w:p w14:paraId="2B14A19F" w14:textId="77777777" w:rsidR="001803F7" w:rsidRDefault="001803F7" w:rsidP="00F56A2E">
      <w:pPr>
        <w:widowControl w:val="0"/>
        <w:autoSpaceDE w:val="0"/>
        <w:autoSpaceDN w:val="0"/>
        <w:rPr>
          <w:rFonts w:eastAsia="Verdana" w:cs="Verdana"/>
          <w:kern w:val="0"/>
          <w:lang w:val="es-ES"/>
          <w14:ligatures w14:val="none"/>
        </w:rPr>
      </w:pPr>
    </w:p>
    <w:p w14:paraId="6244CCD2" w14:textId="7DB1DA67" w:rsidR="00F56A2E" w:rsidRPr="00F56A2E" w:rsidRDefault="00A70FA3" w:rsidP="00F56A2E">
      <w:pPr>
        <w:widowControl w:val="0"/>
        <w:autoSpaceDE w:val="0"/>
        <w:autoSpaceDN w:val="0"/>
        <w:rPr>
          <w:rFonts w:eastAsia="Verdana" w:cs="Verdana"/>
          <w:kern w:val="0"/>
          <w:lang w:val="es-ES"/>
          <w14:ligatures w14:val="none"/>
        </w:rPr>
      </w:pPr>
      <w:r w:rsidRPr="006C2ABB">
        <w:rPr>
          <w:rFonts w:eastAsia="Verdana" w:cs="Verdana"/>
          <w:noProof/>
          <w:kern w:val="0"/>
          <w:lang w:val="es-ES"/>
          <w14:ligatures w14:val="none"/>
        </w:rPr>
        <mc:AlternateContent>
          <mc:Choice Requires="wps">
            <w:drawing>
              <wp:anchor distT="45720" distB="45720" distL="114300" distR="114300" simplePos="0" relativeHeight="251663360" behindDoc="0" locked="0" layoutInCell="1" allowOverlap="1" wp14:anchorId="19011485" wp14:editId="48D50888">
                <wp:simplePos x="0" y="0"/>
                <wp:positionH relativeFrom="margin">
                  <wp:posOffset>146650</wp:posOffset>
                </wp:positionH>
                <wp:positionV relativeFrom="paragraph">
                  <wp:posOffset>139664</wp:posOffset>
                </wp:positionV>
                <wp:extent cx="2532380" cy="609600"/>
                <wp:effectExtent l="0" t="0" r="635" b="0"/>
                <wp:wrapSquare wrapText="bothSides"/>
                <wp:docPr id="19933427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609600"/>
                        </a:xfrm>
                        <a:prstGeom prst="rect">
                          <a:avLst/>
                        </a:prstGeom>
                        <a:solidFill>
                          <a:srgbClr val="FFFFFF"/>
                        </a:solidFill>
                        <a:ln w="9525">
                          <a:noFill/>
                          <a:miter lim="800000"/>
                          <a:headEnd/>
                          <a:tailEnd/>
                        </a:ln>
                      </wps:spPr>
                      <wps:txbx>
                        <w:txbxContent>
                          <w:p w14:paraId="11984997" w14:textId="69311A44" w:rsidR="006C2ABB" w:rsidRPr="006C2ABB" w:rsidRDefault="006C2ABB" w:rsidP="006C2ABB">
                            <w:pPr>
                              <w:jc w:val="center"/>
                              <w:rPr>
                                <w:lang w:val="es-MX"/>
                              </w:rPr>
                            </w:pPr>
                            <w:r w:rsidRPr="006C2ABB">
                              <w:rPr>
                                <w:b/>
                                <w:bCs/>
                                <w:lang w:val="es-MX"/>
                              </w:rPr>
                              <w:t>_______________________</w:t>
                            </w:r>
                            <w:r>
                              <w:rPr>
                                <w:lang w:val="es-MX"/>
                              </w:rPr>
                              <w:br/>
                            </w:r>
                            <w:r w:rsidRPr="006C2ABB">
                              <w:rPr>
                                <w:lang w:val="es-MX"/>
                              </w:rPr>
                              <w:t>Jurídico</w:t>
                            </w:r>
                            <w:r>
                              <w:rPr>
                                <w:lang w:val="es-MX"/>
                              </w:rPr>
                              <w:br/>
                            </w:r>
                            <w:r w:rsidR="00590E0F">
                              <w:rPr>
                                <w:lang w:val="es-MX"/>
                              </w:rPr>
                              <w:t>Fecha: 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011485" id="_x0000_s1027" type="#_x0000_t202" style="position:absolute;margin-left:11.55pt;margin-top:11pt;width:199.4pt;height:48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" stroked="f">
                <v:textbox style="mso-fit-shape-to-text:t">
                  <w:txbxContent>
                    <w:p w14:paraId="11984997" w14:textId="69311A44" w:rsidR="006C2ABB" w:rsidRPr="006C2ABB" w:rsidRDefault="006C2ABB" w:rsidP="006C2ABB">
                      <w:pPr>
                        <w:jc w:val="center"/>
                        <w:rPr>
                          <w:lang w:val="es-MX"/>
                        </w:rPr>
                      </w:pPr>
                      <w:r w:rsidRPr="006C2ABB">
                        <w:rPr>
                          <w:b/>
                          <w:bCs/>
                          <w:lang w:val="es-MX"/>
                        </w:rPr>
                        <w:t>_______________________</w:t>
                      </w:r>
                      <w:r>
                        <w:rPr>
                          <w:lang w:val="es-MX"/>
                        </w:rPr>
                        <w:br/>
                      </w:r>
                      <w:r w:rsidRPr="006C2ABB">
                        <w:rPr>
                          <w:lang w:val="es-MX"/>
                        </w:rPr>
                        <w:t>Jurídico</w:t>
                      </w:r>
                      <w:r>
                        <w:rPr>
                          <w:lang w:val="es-MX"/>
                        </w:rPr>
                        <w:br/>
                      </w:r>
                      <w:r w:rsidR="00590E0F">
                        <w:rPr>
                          <w:lang w:val="es-MX"/>
                        </w:rPr>
                        <w:t>Fecha: ____________________</w:t>
                      </w:r>
                    </w:p>
                  </w:txbxContent>
                </v:textbox>
                <w10:wrap type="square" anchorx="margin"/>
              </v:shape>
            </w:pict>
          </mc:Fallback>
        </mc:AlternateContent>
      </w:r>
      <w:r w:rsidR="00323656" w:rsidRPr="006C2ABB">
        <w:rPr>
          <w:rFonts w:eastAsia="Verdana" w:cs="Verdana"/>
          <w:noProof/>
          <w:kern w:val="0"/>
          <w:lang w:val="es-ES"/>
          <w14:ligatures w14:val="none"/>
        </w:rPr>
        <mc:AlternateContent>
          <mc:Choice Requires="wps">
            <w:drawing>
              <wp:anchor distT="45720" distB="45720" distL="114300" distR="114300" simplePos="0" relativeHeight="251665408" behindDoc="0" locked="0" layoutInCell="1" allowOverlap="1" wp14:anchorId="790D467B" wp14:editId="44F8D66E">
                <wp:simplePos x="0" y="0"/>
                <wp:positionH relativeFrom="margin">
                  <wp:align>right</wp:align>
                </wp:positionH>
                <wp:positionV relativeFrom="paragraph">
                  <wp:posOffset>125359</wp:posOffset>
                </wp:positionV>
                <wp:extent cx="2532380" cy="609600"/>
                <wp:effectExtent l="0" t="0" r="635" b="0"/>
                <wp:wrapSquare wrapText="bothSides"/>
                <wp:docPr id="5086824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609600"/>
                        </a:xfrm>
                        <a:prstGeom prst="rect">
                          <a:avLst/>
                        </a:prstGeom>
                        <a:solidFill>
                          <a:srgbClr val="FFFFFF"/>
                        </a:solidFill>
                        <a:ln w="9525">
                          <a:noFill/>
                          <a:miter lim="800000"/>
                          <a:headEnd/>
                          <a:tailEnd/>
                        </a:ln>
                      </wps:spPr>
                      <wps:txbx>
                        <w:txbxContent>
                          <w:p w14:paraId="6945F3C9" w14:textId="188C9790" w:rsidR="00B572BA" w:rsidRPr="006C2ABB" w:rsidRDefault="00B572BA" w:rsidP="00B572BA">
                            <w:pPr>
                              <w:jc w:val="center"/>
                              <w:rPr>
                                <w:lang w:val="es-MX"/>
                              </w:rPr>
                            </w:pPr>
                            <w:r w:rsidRPr="006C2ABB">
                              <w:rPr>
                                <w:b/>
                                <w:bCs/>
                                <w:lang w:val="es-MX"/>
                              </w:rPr>
                              <w:t>_______________________</w:t>
                            </w:r>
                            <w:r>
                              <w:rPr>
                                <w:lang w:val="es-MX"/>
                              </w:rPr>
                              <w:br/>
                            </w:r>
                            <w:r w:rsidRPr="00B572BA">
                              <w:rPr>
                                <w:lang w:val="es-MX"/>
                              </w:rPr>
                              <w:t>Técnico</w:t>
                            </w:r>
                            <w:r>
                              <w:rPr>
                                <w:lang w:val="es-MX"/>
                              </w:rPr>
                              <w:br/>
                              <w:t>Fecha: 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0D467B" id="_x0000_s1028" type="#_x0000_t202" style="position:absolute;margin-left:148.2pt;margin-top:9.85pt;width:199.4pt;height:48pt;z-index:25166540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" stroked="f">
                <v:textbox style="mso-fit-shape-to-text:t">
                  <w:txbxContent>
                    <w:p w14:paraId="6945F3C9" w14:textId="188C9790" w:rsidR="00B572BA" w:rsidRPr="006C2ABB" w:rsidRDefault="00B572BA" w:rsidP="00B572BA">
                      <w:pPr>
                        <w:jc w:val="center"/>
                        <w:rPr>
                          <w:lang w:val="es-MX"/>
                        </w:rPr>
                      </w:pPr>
                      <w:r w:rsidRPr="006C2ABB">
                        <w:rPr>
                          <w:b/>
                          <w:bCs/>
                          <w:lang w:val="es-MX"/>
                        </w:rPr>
                        <w:t>_______________________</w:t>
                      </w:r>
                      <w:r>
                        <w:rPr>
                          <w:lang w:val="es-MX"/>
                        </w:rPr>
                        <w:br/>
                      </w:r>
                      <w:r w:rsidRPr="00B572BA">
                        <w:rPr>
                          <w:lang w:val="es-MX"/>
                        </w:rPr>
                        <w:t>Técnico</w:t>
                      </w:r>
                      <w:r>
                        <w:rPr>
                          <w:lang w:val="es-MX"/>
                        </w:rPr>
                        <w:br/>
                        <w:t>Fecha: ____________________</w:t>
                      </w:r>
                    </w:p>
                  </w:txbxContent>
                </v:textbox>
                <w10:wrap type="square" anchorx="margin"/>
              </v:shape>
            </w:pict>
          </mc:Fallback>
        </mc:AlternateContent>
      </w:r>
    </w:p>
    <w:p w14:paraId="19E83FC6" w14:textId="1FA928E0" w:rsidR="00A70FA3" w:rsidRPr="00F56A2E" w:rsidRDefault="00A70FA3" w:rsidP="00A70FA3">
      <w:pPr>
        <w:widowControl w:val="0"/>
        <w:autoSpaceDE w:val="0"/>
        <w:autoSpaceDN w:val="0"/>
        <w:spacing w:before="242" w:after="1"/>
        <w:rPr>
          <w:rFonts w:eastAsia="Verdana" w:cs="Verdana"/>
          <w:kern w:val="0"/>
          <w:lang w:val="es-ES"/>
          <w14:ligatures w14:val="none"/>
        </w:rPr>
      </w:pPr>
    </w:p>
    <w:p w14:paraId="79CDA49A" w14:textId="29312E98" w:rsidR="00F56A2E" w:rsidRDefault="00A70FA3" w:rsidP="00323656">
      <w:pPr>
        <w:widowControl w:val="0"/>
        <w:autoSpaceDE w:val="0"/>
        <w:autoSpaceDN w:val="0"/>
        <w:spacing w:before="242" w:after="1"/>
        <w:rPr>
          <w:rFonts w:eastAsia="Verdana" w:cs="Verdana"/>
          <w:kern w:val="0"/>
          <w:lang w:val="es-ES"/>
          <w14:ligatures w14:val="none"/>
        </w:rPr>
      </w:pPr>
      <w:r w:rsidRPr="006C2ABB">
        <w:rPr>
          <w:rFonts w:eastAsia="Verdana" w:cs="Verdana"/>
          <w:noProof/>
          <w:kern w:val="0"/>
          <w:lang w:val="es-ES"/>
          <w14:ligatures w14:val="none"/>
        </w:rPr>
        <mc:AlternateContent>
          <mc:Choice Requires="wps">
            <w:drawing>
              <wp:anchor distT="45720" distB="45720" distL="114300" distR="114300" simplePos="0" relativeHeight="251667456" behindDoc="0" locked="0" layoutInCell="1" allowOverlap="1" wp14:anchorId="7DE3410E" wp14:editId="022697B5">
                <wp:simplePos x="0" y="0"/>
                <wp:positionH relativeFrom="margin">
                  <wp:posOffset>1983369</wp:posOffset>
                </wp:positionH>
                <wp:positionV relativeFrom="paragraph">
                  <wp:posOffset>391352</wp:posOffset>
                </wp:positionV>
                <wp:extent cx="2532380" cy="609600"/>
                <wp:effectExtent l="0" t="0" r="635" b="0"/>
                <wp:wrapSquare wrapText="bothSides"/>
                <wp:docPr id="10297634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609600"/>
                        </a:xfrm>
                        <a:prstGeom prst="rect">
                          <a:avLst/>
                        </a:prstGeom>
                        <a:solidFill>
                          <a:srgbClr val="FFFFFF"/>
                        </a:solidFill>
                        <a:ln w="9525">
                          <a:noFill/>
                          <a:miter lim="800000"/>
                          <a:headEnd/>
                          <a:tailEnd/>
                        </a:ln>
                      </wps:spPr>
                      <wps:txbx>
                        <w:txbxContent>
                          <w:p w14:paraId="11C35E84" w14:textId="03DED8AE" w:rsidR="00A70FA3" w:rsidRPr="006C2ABB" w:rsidRDefault="00A70FA3" w:rsidP="00A70FA3">
                            <w:pPr>
                              <w:jc w:val="center"/>
                              <w:rPr>
                                <w:lang w:val="es-MX"/>
                              </w:rPr>
                            </w:pPr>
                            <w:r w:rsidRPr="006C2ABB">
                              <w:rPr>
                                <w:b/>
                                <w:bCs/>
                                <w:lang w:val="es-MX"/>
                              </w:rPr>
                              <w:t>_______________________</w:t>
                            </w:r>
                            <w:r>
                              <w:rPr>
                                <w:lang w:val="es-MX"/>
                              </w:rPr>
                              <w:br/>
                            </w:r>
                            <w:r w:rsidRPr="00A70FA3">
                              <w:rPr>
                                <w:lang w:val="es-MX"/>
                              </w:rPr>
                              <w:t>Financiero</w:t>
                            </w:r>
                            <w:r>
                              <w:rPr>
                                <w:lang w:val="es-MX"/>
                              </w:rPr>
                              <w:br/>
                              <w:t>Fecha: 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E3410E" id="_x0000_s1029" type="#_x0000_t202" style="position:absolute;margin-left:156.15pt;margin-top:30.8pt;width:199.4pt;height:48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" stroked="f">
                <v:textbox style="mso-fit-shape-to-text:t">
                  <w:txbxContent>
                    <w:p w14:paraId="11C35E84" w14:textId="03DED8AE" w:rsidR="00A70FA3" w:rsidRPr="006C2ABB" w:rsidRDefault="00A70FA3" w:rsidP="00A70FA3">
                      <w:pPr>
                        <w:jc w:val="center"/>
                        <w:rPr>
                          <w:lang w:val="es-MX"/>
                        </w:rPr>
                      </w:pPr>
                      <w:r w:rsidRPr="006C2ABB">
                        <w:rPr>
                          <w:b/>
                          <w:bCs/>
                          <w:lang w:val="es-MX"/>
                        </w:rPr>
                        <w:t>_______________________</w:t>
                      </w:r>
                      <w:r>
                        <w:rPr>
                          <w:lang w:val="es-MX"/>
                        </w:rPr>
                        <w:br/>
                      </w:r>
                      <w:r w:rsidRPr="00A70FA3">
                        <w:rPr>
                          <w:lang w:val="es-MX"/>
                        </w:rPr>
                        <w:t>Financiero</w:t>
                      </w:r>
                      <w:r>
                        <w:rPr>
                          <w:lang w:val="es-MX"/>
                        </w:rPr>
                        <w:br/>
                        <w:t>Fecha: ____________________</w:t>
                      </w:r>
                    </w:p>
                  </w:txbxContent>
                </v:textbox>
                <w10:wrap type="square" anchorx="margin"/>
              </v:shape>
            </w:pict>
          </mc:Fallback>
        </mc:AlternateContent>
      </w:r>
    </w:p>
    <w:p w14:paraId="2C8E93D9" w14:textId="77777777" w:rsidR="00C03C33" w:rsidRPr="00C03C33" w:rsidRDefault="00C03C33" w:rsidP="00C03C33">
      <w:pPr>
        <w:rPr>
          <w:rFonts w:eastAsia="Verdana" w:cs="Verdana"/>
          <w:lang w:val="es-ES"/>
        </w:rPr>
      </w:pPr>
    </w:p>
    <w:p w14:paraId="1DA47BFC" w14:textId="77777777" w:rsidR="00C03C33" w:rsidRPr="00C03C33" w:rsidRDefault="00C03C33" w:rsidP="00C03C33">
      <w:pPr>
        <w:rPr>
          <w:rFonts w:eastAsia="Verdana" w:cs="Verdana"/>
          <w:lang w:val="es-ES"/>
        </w:rPr>
      </w:pPr>
    </w:p>
    <w:p w14:paraId="75313824" w14:textId="77777777" w:rsidR="00C03C33" w:rsidRPr="00C03C33" w:rsidRDefault="00C03C33" w:rsidP="00C03C33">
      <w:pPr>
        <w:rPr>
          <w:rFonts w:eastAsia="Verdana" w:cs="Verdana"/>
          <w:lang w:val="es-ES"/>
        </w:rPr>
      </w:pPr>
    </w:p>
    <w:p w14:paraId="4B76DF49" w14:textId="77777777" w:rsidR="00C03C33" w:rsidRPr="00C03C33" w:rsidRDefault="00C03C33" w:rsidP="00C03C33">
      <w:pPr>
        <w:rPr>
          <w:rFonts w:eastAsia="Verdana" w:cs="Verdana"/>
          <w:lang w:val="es-ES"/>
        </w:rPr>
      </w:pPr>
    </w:p>
    <w:p w14:paraId="5F318E67" w14:textId="03268C12" w:rsidR="00C03C33" w:rsidRPr="00C03C33" w:rsidRDefault="001803F7" w:rsidP="001803F7">
      <w:pPr>
        <w:jc w:val="both"/>
        <w:rPr>
          <w:rFonts w:eastAsia="Verdana" w:cs="Verdana"/>
          <w:lang w:val="es-ES"/>
        </w:rPr>
      </w:pPr>
      <w:r>
        <w:rPr>
          <w:rFonts w:eastAsia="Verdana" w:cs="Verdana"/>
          <w:lang w:val="es-ES"/>
        </w:rPr>
        <w:tab/>
      </w:r>
      <w:r w:rsidRPr="00C03C33">
        <w:rPr>
          <w:rFonts w:eastAsia="Verdana" w:cs="Verdana"/>
          <w:lang w:val="es-ES"/>
        </w:rPr>
        <w:t>Proyectó:</w:t>
      </w:r>
    </w:p>
    <w:sectPr w:rsidR="00C03C33" w:rsidRPr="00C03C33" w:rsidSect="0019145D">
      <w:headerReference w:type="even" r:id="rId8"/>
      <w:headerReference w:type="default" r:id="rId9"/>
      <w:footerReference w:type="even" r:id="rId10"/>
      <w:footerReference w:type="default" r:id="rId11"/>
      <w:headerReference w:type="first" r:id="rId12"/>
      <w:footerReference w:type="first" r:id="rId13"/>
      <w:pgSz w:w="12240" w:h="15840"/>
      <w:pgMar w:top="1418" w:right="1134" w:bottom="1418" w:left="1134" w:header="283"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238E6" w14:textId="77777777" w:rsidR="004B3935" w:rsidRDefault="004B3935" w:rsidP="002D348D">
      <w:r>
        <w:separator/>
      </w:r>
    </w:p>
  </w:endnote>
  <w:endnote w:type="continuationSeparator" w:id="0">
    <w:p w14:paraId="49F78C1D" w14:textId="77777777" w:rsidR="004B3935" w:rsidRDefault="004B3935"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FD77B" w14:textId="77777777" w:rsidR="002E6489" w:rsidRDefault="002E64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89D3" w14:textId="13EBE0A1" w:rsidR="000A60D4" w:rsidRDefault="002E6489">
    <w:pPr>
      <w:pStyle w:val="Piedepgina"/>
    </w:pPr>
    <w:r>
      <w:rPr>
        <w:rFonts w:ascii="Times New Roman" w:hAnsi="Times New Roman"/>
        <w:noProof/>
        <w:sz w:val="24"/>
        <w:szCs w:val="24"/>
        <w:lang w:eastAsia="es-CO"/>
      </w:rPr>
      <mc:AlternateContent>
        <mc:Choice Requires="wps">
          <w:drawing>
            <wp:anchor distT="0" distB="0" distL="114300" distR="114300" simplePos="0" relativeHeight="251661312" behindDoc="0" locked="0" layoutInCell="1" allowOverlap="1" wp14:anchorId="5C82198A" wp14:editId="4298138C">
              <wp:simplePos x="0" y="0"/>
              <wp:positionH relativeFrom="column">
                <wp:posOffset>5312535</wp:posOffset>
              </wp:positionH>
              <wp:positionV relativeFrom="paragraph">
                <wp:posOffset>103031</wp:posOffset>
              </wp:positionV>
              <wp:extent cx="946150" cy="254635"/>
              <wp:effectExtent l="0" t="0" r="0" b="0"/>
              <wp:wrapNone/>
              <wp:docPr id="1673477326" name="Cuadro de texto 1"/>
              <wp:cNvGraphicFramePr/>
              <a:graphic xmlns:a="http://schemas.openxmlformats.org/drawingml/2006/main">
                <a:graphicData uri="http://schemas.microsoft.com/office/word/2010/wordprocessingShape">
                  <wps:wsp>
                    <wps:cNvSpPr txBox="1"/>
                    <wps:spPr>
                      <a:xfrm>
                        <a:off x="0" y="0"/>
                        <a:ext cx="946150" cy="254635"/>
                      </a:xfrm>
                      <a:prstGeom prst="rect">
                        <a:avLst/>
                      </a:prstGeom>
                      <a:noFill/>
                      <a:ln w="6350">
                        <a:noFill/>
                      </a:ln>
                    </wps:spPr>
                    <wps:txbx>
                      <w:txbxContent>
                        <w:p w14:paraId="6CA4AC6B" w14:textId="77777777" w:rsidR="002E6489" w:rsidRPr="002E6489" w:rsidRDefault="002E6489" w:rsidP="002E6489">
                          <w:pPr>
                            <w:rPr>
                              <w:sz w:val="20"/>
                              <w:szCs w:val="20"/>
                            </w:rPr>
                          </w:pPr>
                          <w:r w:rsidRPr="002E6489">
                            <w:rPr>
                              <w:sz w:val="20"/>
                              <w:szCs w:val="20"/>
                              <w:lang w:val="es-ES"/>
                            </w:rPr>
                            <w:t xml:space="preserve">Página| </w:t>
                          </w:r>
                          <w:r w:rsidRPr="002E6489">
                            <w:rPr>
                              <w:sz w:val="20"/>
                              <w:szCs w:val="20"/>
                            </w:rPr>
                            <w:fldChar w:fldCharType="begin"/>
                          </w:r>
                          <w:r w:rsidRPr="002E6489">
                            <w:rPr>
                              <w:sz w:val="20"/>
                              <w:szCs w:val="20"/>
                            </w:rPr>
                            <w:instrText>PAGE   \* MERGEFORMAT</w:instrText>
                          </w:r>
                          <w:r w:rsidRPr="002E6489">
                            <w:rPr>
                              <w:sz w:val="20"/>
                              <w:szCs w:val="20"/>
                            </w:rPr>
                            <w:fldChar w:fldCharType="separate"/>
                          </w:r>
                          <w:r w:rsidRPr="002E6489">
                            <w:rPr>
                              <w:sz w:val="20"/>
                              <w:szCs w:val="20"/>
                              <w:lang w:val="es-ES"/>
                            </w:rPr>
                            <w:t>1</w:t>
                          </w:r>
                          <w:r w:rsidRPr="002E6489">
                            <w:rPr>
                              <w:sz w:val="20"/>
                              <w:szCs w:val="20"/>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C82198A" id="_x0000_t202" coordsize="21600,21600" o:spt="202" path="m,l,21600r21600,l21600,xe">
              <v:stroke joinstyle="miter"/>
              <v:path gradientshapeok="t" o:connecttype="rect"/>
            </v:shapetype>
            <v:shape id="Cuadro de texto 1" o:spid="_x0000_s1030" type="#_x0000_t202" style="position:absolute;margin-left:418.3pt;margin-top:8.1pt;width:74.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" filled="f" stroked="f" strokeweight=".5pt">
              <v:textbox>
                <w:txbxContent>
                  <w:p w14:paraId="6CA4AC6B" w14:textId="77777777" w:rsidR="002E6489" w:rsidRPr="002E6489" w:rsidRDefault="002E6489" w:rsidP="002E6489">
                    <w:pPr>
                      <w:rPr>
                        <w:sz w:val="20"/>
                        <w:szCs w:val="20"/>
                      </w:rPr>
                    </w:pPr>
                    <w:r w:rsidRPr="002E6489">
                      <w:rPr>
                        <w:sz w:val="20"/>
                        <w:szCs w:val="20"/>
                        <w:lang w:val="es-ES"/>
                      </w:rPr>
                      <w:t xml:space="preserve">Página| </w:t>
                    </w:r>
                    <w:r w:rsidRPr="002E6489">
                      <w:rPr>
                        <w:sz w:val="20"/>
                        <w:szCs w:val="20"/>
                      </w:rPr>
                      <w:fldChar w:fldCharType="begin"/>
                    </w:r>
                    <w:r w:rsidRPr="002E6489">
                      <w:rPr>
                        <w:sz w:val="20"/>
                        <w:szCs w:val="20"/>
                      </w:rPr>
                      <w:instrText>PAGE   \* MERGEFORMAT</w:instrText>
                    </w:r>
                    <w:r w:rsidRPr="002E6489">
                      <w:rPr>
                        <w:sz w:val="20"/>
                        <w:szCs w:val="20"/>
                      </w:rPr>
                      <w:fldChar w:fldCharType="separate"/>
                    </w:r>
                    <w:r w:rsidRPr="002E6489">
                      <w:rPr>
                        <w:sz w:val="20"/>
                        <w:szCs w:val="20"/>
                        <w:lang w:val="es-ES"/>
                      </w:rPr>
                      <w:t>1</w:t>
                    </w:r>
                    <w:r w:rsidRPr="002E6489">
                      <w:rPr>
                        <w:sz w:val="20"/>
                        <w:szCs w:val="20"/>
                      </w:rPr>
                      <w:fldChar w:fldCharType="end"/>
                    </w:r>
                  </w:p>
                </w:txbxContent>
              </v:textbox>
            </v:shape>
          </w:pict>
        </mc:Fallback>
      </mc:AlternateContent>
    </w:r>
    <w:r w:rsidR="0019145D">
      <w:rPr>
        <w:i/>
        <w:iCs/>
        <w:noProof/>
        <w:lang w:val="es-ES"/>
      </w:rPr>
      <w:drawing>
        <wp:anchor distT="0" distB="0" distL="114300" distR="114300" simplePos="0" relativeHeight="251659264" behindDoc="1" locked="0" layoutInCell="1" allowOverlap="1" wp14:anchorId="4567E9A1" wp14:editId="62569188">
          <wp:simplePos x="0" y="0"/>
          <wp:positionH relativeFrom="page">
            <wp:align>left</wp:align>
          </wp:positionH>
          <wp:positionV relativeFrom="paragraph">
            <wp:posOffset>6350</wp:posOffset>
          </wp:positionV>
          <wp:extent cx="7799603" cy="803082"/>
          <wp:effectExtent l="0" t="0" r="0" b="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9603" cy="803082"/>
                  </a:xfrm>
                  <a:prstGeom prst="rect">
                    <a:avLst/>
                  </a:prstGeom>
                </pic:spPr>
              </pic:pic>
            </a:graphicData>
          </a:graphic>
          <wp14:sizeRelH relativeFrom="page">
            <wp14:pctWidth>0</wp14:pctWidth>
          </wp14:sizeRelH>
          <wp14:sizeRelV relativeFrom="page">
            <wp14:pctHeight>0</wp14:pctHeight>
          </wp14:sizeRelV>
        </wp:anchor>
      </w:drawing>
    </w:r>
  </w:p>
  <w:p w14:paraId="3D3A3207" w14:textId="23872D91" w:rsidR="000A60D4" w:rsidRDefault="000A60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3EBDA" w14:textId="77777777" w:rsidR="002E6489" w:rsidRDefault="002E6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1391A" w14:textId="77777777" w:rsidR="004B3935" w:rsidRDefault="004B3935" w:rsidP="002D348D">
      <w:r>
        <w:separator/>
      </w:r>
    </w:p>
  </w:footnote>
  <w:footnote w:type="continuationSeparator" w:id="0">
    <w:p w14:paraId="26DB5D75" w14:textId="77777777" w:rsidR="004B3935" w:rsidRDefault="004B3935"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E614" w14:textId="77777777" w:rsidR="002E6489" w:rsidRDefault="002E64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AB1844" w:rsidRPr="00D90F17" w14:paraId="5D19F2CF" w14:textId="77777777" w:rsidTr="00A21726">
      <w:trPr>
        <w:trHeight w:val="309"/>
      </w:trPr>
      <w:tc>
        <w:tcPr>
          <w:tcW w:w="5000" w:type="pct"/>
          <w:gridSpan w:val="4"/>
          <w:tcBorders>
            <w:left w:val="nil"/>
            <w:bottom w:val="single" w:sz="4" w:space="0" w:color="auto"/>
          </w:tcBorders>
          <w:shd w:val="clear" w:color="auto" w:fill="auto"/>
          <w:vAlign w:val="center"/>
        </w:tcPr>
        <w:p w14:paraId="7C582896" w14:textId="77777777" w:rsidR="00AB1844" w:rsidRDefault="00AB1844" w:rsidP="00AB1844">
          <w:pPr>
            <w:jc w:val="center"/>
            <w:rPr>
              <w:b/>
              <w:i/>
            </w:rPr>
          </w:pPr>
          <w:r w:rsidRPr="00937D7D">
            <w:rPr>
              <w:noProof/>
            </w:rPr>
            <w:drawing>
              <wp:inline distT="0" distB="0" distL="0" distR="0" wp14:anchorId="73061CD7" wp14:editId="1C3765D9">
                <wp:extent cx="5581650" cy="963930"/>
                <wp:effectExtent l="0" t="0" r="0" b="0"/>
                <wp:docPr id="202909340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093409"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AB1844" w:rsidRPr="00D90F17" w14:paraId="4DBF43AE" w14:textId="77777777" w:rsidTr="00A21726">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84D3D4" w14:textId="77777777" w:rsidR="00AB1844" w:rsidRPr="00040CFB" w:rsidRDefault="00AB1844" w:rsidP="00AB1844">
          <w:pPr>
            <w:jc w:val="center"/>
            <w:rPr>
              <w:b/>
              <w:bCs/>
              <w:i/>
              <w:iCs/>
              <w:lang w:eastAsia="es-CO"/>
            </w:rPr>
          </w:pPr>
          <w:r w:rsidRPr="00A021A4">
            <w:rPr>
              <w:rFonts w:eastAsia="Times New Roman" w:cs="Times New Roman"/>
              <w:b/>
              <w:lang w:eastAsia="ar-SA"/>
            </w:rPr>
            <w:t>ACTA DE DESIGNACIÓN DE COMITÉ EVALUADOR</w:t>
          </w:r>
        </w:p>
      </w:tc>
    </w:tr>
    <w:tr w:rsidR="00AB1844" w:rsidRPr="00D90F17" w14:paraId="41589AFF" w14:textId="77777777" w:rsidTr="00A21726">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9457FB" w14:textId="77777777" w:rsidR="00AB1844" w:rsidRPr="004637B6" w:rsidRDefault="00AB1844" w:rsidP="00AB1844">
          <w:pPr>
            <w:jc w:val="center"/>
            <w:rPr>
              <w:b/>
              <w:bCs/>
              <w:i/>
              <w:iCs/>
              <w:lang w:eastAsia="es-CO"/>
            </w:rPr>
          </w:pPr>
          <w:r w:rsidRPr="004637B6">
            <w:rPr>
              <w:b/>
              <w:bCs/>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7F0015FE" w14:textId="77777777" w:rsidR="00AB1844" w:rsidRPr="00040CFB" w:rsidRDefault="00AB1844" w:rsidP="00AB1844">
          <w:pPr>
            <w:jc w:val="center"/>
            <w:rPr>
              <w:rFonts w:ascii="Montserrat" w:hAnsi="Montserrat"/>
              <w:lang w:eastAsia="es-CO"/>
            </w:rPr>
          </w:pPr>
          <w:r w:rsidRPr="007D5A03">
            <w:rPr>
              <w:iCs/>
              <w:lang w:eastAsia="es-CO"/>
            </w:rPr>
            <w:t>GESTIÓN ADMINISTRATIVA</w:t>
          </w:r>
        </w:p>
      </w:tc>
    </w:tr>
    <w:tr w:rsidR="00AB1844" w:rsidRPr="00D90F17" w14:paraId="77F67031" w14:textId="77777777" w:rsidTr="00A21726">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7F3F0DDC" w14:textId="77777777" w:rsidR="00AB1844" w:rsidRPr="004637B6" w:rsidRDefault="00AB1844" w:rsidP="00AB1844">
          <w:pPr>
            <w:jc w:val="center"/>
            <w:rPr>
              <w:b/>
              <w:bCs/>
              <w:i/>
              <w:iCs/>
              <w:lang w:eastAsia="es-CO"/>
            </w:rPr>
          </w:pPr>
          <w:r>
            <w:rPr>
              <w:b/>
              <w:bCs/>
              <w:iCs/>
              <w:lang w:eastAsia="es-CO"/>
            </w:rPr>
            <w:t>PROCEDIMIENTO:</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3103C056" w14:textId="77777777" w:rsidR="00AB1844" w:rsidRPr="00617470" w:rsidRDefault="00AB1844" w:rsidP="00AB1844">
          <w:pPr>
            <w:jc w:val="center"/>
            <w:rPr>
              <w:rFonts w:ascii="Montserrat" w:hAnsi="Montserrat"/>
              <w:lang w:eastAsia="es-CO"/>
            </w:rPr>
          </w:pPr>
          <w:r w:rsidRPr="00A021A4">
            <w:rPr>
              <w:rFonts w:eastAsia="Times New Roman" w:cs="Times New Roman"/>
              <w:lang w:eastAsia="es-CO"/>
            </w:rPr>
            <w:t>NO APLICA</w:t>
          </w:r>
        </w:p>
      </w:tc>
    </w:tr>
    <w:tr w:rsidR="00AB1844" w:rsidRPr="00D90F17" w14:paraId="2B92D9F2" w14:textId="77777777" w:rsidTr="00A21726">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AF68B" w14:textId="77777777" w:rsidR="00AB1844" w:rsidRPr="004637B6" w:rsidRDefault="00AB1844" w:rsidP="00AB1844">
          <w:pPr>
            <w:jc w:val="center"/>
            <w:rPr>
              <w:b/>
              <w:bCs/>
              <w:i/>
              <w:iCs/>
              <w:lang w:eastAsia="es-CO"/>
            </w:rPr>
          </w:pPr>
          <w:r w:rsidRPr="004637B6">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25111E52" w14:textId="77777777" w:rsidR="00AB1844" w:rsidRPr="004637B6" w:rsidRDefault="00AB1844" w:rsidP="00AB1844">
          <w:pPr>
            <w:jc w:val="center"/>
            <w:rPr>
              <w:b/>
              <w:bCs/>
              <w:i/>
              <w:iCs/>
              <w:lang w:eastAsia="es-CO"/>
            </w:rPr>
          </w:pPr>
          <w:r w:rsidRPr="004637B6">
            <w:rPr>
              <w:b/>
              <w:bCs/>
              <w:i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1CC4F1E1" w14:textId="77777777" w:rsidR="00AB1844" w:rsidRPr="004637B6" w:rsidRDefault="00AB1844" w:rsidP="00AB1844">
          <w:pPr>
            <w:jc w:val="center"/>
            <w:rPr>
              <w:b/>
              <w:bCs/>
              <w:i/>
              <w:iCs/>
              <w:lang w:eastAsia="es-CO"/>
            </w:rPr>
          </w:pPr>
          <w:r w:rsidRPr="004637B6">
            <w:rPr>
              <w:b/>
              <w:bCs/>
              <w:i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4A800028" w14:textId="77777777" w:rsidR="00AB1844" w:rsidRPr="00617470" w:rsidRDefault="00AB1844" w:rsidP="00AB1844">
          <w:pPr>
            <w:jc w:val="center"/>
            <w:rPr>
              <w:rFonts w:ascii="Montserrat" w:hAnsi="Montserrat"/>
              <w:b/>
              <w:bCs/>
              <w:lang w:eastAsia="es-CO"/>
            </w:rPr>
          </w:pPr>
          <w:r w:rsidRPr="008C2908">
            <w:rPr>
              <w:b/>
              <w:bCs/>
              <w:iCs/>
              <w:lang w:eastAsia="es-CO"/>
            </w:rPr>
            <w:t>PÁGINA:</w:t>
          </w:r>
        </w:p>
      </w:tc>
    </w:tr>
    <w:tr w:rsidR="00AB1844" w:rsidRPr="00D90F17" w14:paraId="2B2985FE" w14:textId="77777777" w:rsidTr="00A21726">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FE378" w14:textId="708F40EE" w:rsidR="00AB1844" w:rsidRPr="00AB1844" w:rsidRDefault="00AB1844" w:rsidP="00AB1844">
          <w:pPr>
            <w:jc w:val="center"/>
            <w:rPr>
              <w:lang w:eastAsia="es-CO"/>
            </w:rPr>
          </w:pPr>
          <w:r w:rsidRPr="00AB1844">
            <w:rPr>
              <w:rFonts w:eastAsia="Times New Roman" w:cs="Times New Roman"/>
              <w:lang w:eastAsia="es-CO"/>
            </w:rPr>
            <w:t>2</w:t>
          </w:r>
          <w:r w:rsidR="004109A1">
            <w:rPr>
              <w:rFonts w:eastAsia="Times New Roman" w:cs="Times New Roman"/>
              <w:lang w:eastAsia="es-CO"/>
            </w:rPr>
            <w:t>6</w:t>
          </w:r>
          <w:r w:rsidRPr="00AB1844">
            <w:rPr>
              <w:rFonts w:eastAsia="Times New Roman" w:cs="Times New Roman"/>
              <w:lang w:eastAsia="es-CO"/>
            </w:rPr>
            <w:t>/0</w:t>
          </w:r>
          <w:r w:rsidR="004109A1">
            <w:rPr>
              <w:rFonts w:eastAsia="Times New Roman" w:cs="Times New Roman"/>
              <w:lang w:eastAsia="es-CO"/>
            </w:rPr>
            <w:t>7</w:t>
          </w:r>
          <w:r w:rsidRPr="00AB1844">
            <w:rPr>
              <w:rFonts w:eastAsia="Times New Roman" w:cs="Times New Roman"/>
              <w:lang w:eastAsia="es-CO"/>
            </w:rPr>
            <w:t>/2024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4B86422B" w14:textId="77777777" w:rsidR="00AB1844" w:rsidRPr="00AB1844" w:rsidRDefault="00AB1844" w:rsidP="00AB1844">
          <w:pPr>
            <w:jc w:val="center"/>
            <w:rPr>
              <w:lang w:eastAsia="es-CO"/>
            </w:rPr>
          </w:pPr>
          <w:r w:rsidRPr="00AB1844">
            <w:rPr>
              <w:rFonts w:eastAsia="Times New Roman" w:cs="Times New Roman"/>
              <w:lang w:eastAsia="es-CO"/>
            </w:rPr>
            <w:t>MAN01-FOR36</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78A541B6" w14:textId="2C78D4CD" w:rsidR="00AB1844" w:rsidRPr="00AB1844" w:rsidRDefault="00AB1844" w:rsidP="00AB1844">
          <w:pPr>
            <w:jc w:val="center"/>
            <w:rPr>
              <w:lang w:eastAsia="es-CO"/>
            </w:rPr>
          </w:pPr>
          <w:r w:rsidRPr="00AB1844">
            <w:rPr>
              <w:lang w:eastAsia="es-CO"/>
            </w:rPr>
            <w:t>0</w:t>
          </w:r>
          <w:r w:rsidR="004109A1">
            <w:rPr>
              <w:lang w:eastAsia="es-CO"/>
            </w:rPr>
            <w:t>2</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76D6D801" w14:textId="77777777" w:rsidR="00AB1844" w:rsidRPr="00AB1844" w:rsidRDefault="00AB1844" w:rsidP="00AB1844">
          <w:pPr>
            <w:jc w:val="center"/>
            <w:rPr>
              <w:rFonts w:ascii="Montserrat" w:hAnsi="Montserrat"/>
              <w:lang w:eastAsia="es-CO"/>
            </w:rPr>
          </w:pPr>
          <w:r w:rsidRPr="00AB1844">
            <w:rPr>
              <w:bCs/>
              <w:lang w:eastAsia="es-CO"/>
            </w:rPr>
            <w:fldChar w:fldCharType="begin"/>
          </w:r>
          <w:r w:rsidRPr="00AB1844">
            <w:rPr>
              <w:bCs/>
              <w:lang w:eastAsia="es-CO"/>
            </w:rPr>
            <w:instrText>PAGE  \* Arabic  \* MERGEFORMAT</w:instrText>
          </w:r>
          <w:r w:rsidRPr="00AB1844">
            <w:rPr>
              <w:bCs/>
              <w:lang w:eastAsia="es-CO"/>
            </w:rPr>
            <w:fldChar w:fldCharType="separate"/>
          </w:r>
          <w:r w:rsidRPr="00AB1844">
            <w:rPr>
              <w:bCs/>
              <w:noProof/>
              <w:lang w:val="es-ES" w:eastAsia="es-CO"/>
            </w:rPr>
            <w:t>2</w:t>
          </w:r>
          <w:r w:rsidRPr="00AB1844">
            <w:rPr>
              <w:bCs/>
              <w:lang w:eastAsia="es-CO"/>
            </w:rPr>
            <w:fldChar w:fldCharType="end"/>
          </w:r>
          <w:r w:rsidRPr="00AB1844">
            <w:rPr>
              <w:lang w:val="es-ES" w:eastAsia="es-CO"/>
            </w:rPr>
            <w:t xml:space="preserve"> de </w:t>
          </w:r>
          <w:r w:rsidRPr="00AB1844">
            <w:rPr>
              <w:bCs/>
              <w:lang w:eastAsia="es-CO"/>
            </w:rPr>
            <w:fldChar w:fldCharType="begin"/>
          </w:r>
          <w:r w:rsidRPr="00AB1844">
            <w:rPr>
              <w:bCs/>
              <w:lang w:eastAsia="es-CO"/>
            </w:rPr>
            <w:instrText>NUMPAGES  \* Arabic  \* MERGEFORMAT</w:instrText>
          </w:r>
          <w:r w:rsidRPr="00AB1844">
            <w:rPr>
              <w:bCs/>
              <w:lang w:eastAsia="es-CO"/>
            </w:rPr>
            <w:fldChar w:fldCharType="separate"/>
          </w:r>
          <w:r w:rsidRPr="00AB1844">
            <w:rPr>
              <w:bCs/>
              <w:noProof/>
              <w:lang w:val="es-ES" w:eastAsia="es-CO"/>
            </w:rPr>
            <w:t>2</w:t>
          </w:r>
          <w:r w:rsidRPr="00AB1844">
            <w:rPr>
              <w:bCs/>
              <w:lang w:eastAsia="es-CO"/>
            </w:rPr>
            <w:fldChar w:fldCharType="end"/>
          </w:r>
        </w:p>
      </w:tc>
    </w:tr>
  </w:tbl>
  <w:p w14:paraId="2EBDADC8" w14:textId="77777777" w:rsidR="00B87A1A" w:rsidRPr="000A60D4" w:rsidRDefault="00B87A1A">
    <w:pP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DFF9B" w14:textId="77777777" w:rsidR="002E6489" w:rsidRDefault="002E64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E0B94"/>
    <w:multiLevelType w:val="hybridMultilevel"/>
    <w:tmpl w:val="BCEE8D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358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616D4"/>
    <w:rsid w:val="00090E37"/>
    <w:rsid w:val="000A60D4"/>
    <w:rsid w:val="00174A6C"/>
    <w:rsid w:val="00174BBA"/>
    <w:rsid w:val="001803F7"/>
    <w:rsid w:val="0019145D"/>
    <w:rsid w:val="00191CF4"/>
    <w:rsid w:val="001A072D"/>
    <w:rsid w:val="002B23E2"/>
    <w:rsid w:val="002C7CF8"/>
    <w:rsid w:val="002D348D"/>
    <w:rsid w:val="002D3AC2"/>
    <w:rsid w:val="002E6489"/>
    <w:rsid w:val="00323656"/>
    <w:rsid w:val="00383AFC"/>
    <w:rsid w:val="00396FAB"/>
    <w:rsid w:val="003B4793"/>
    <w:rsid w:val="004109A1"/>
    <w:rsid w:val="00431260"/>
    <w:rsid w:val="00434A5B"/>
    <w:rsid w:val="004355FE"/>
    <w:rsid w:val="00460AE1"/>
    <w:rsid w:val="004B3935"/>
    <w:rsid w:val="004B4C75"/>
    <w:rsid w:val="004C3365"/>
    <w:rsid w:val="004D74B7"/>
    <w:rsid w:val="0058637C"/>
    <w:rsid w:val="00590E0F"/>
    <w:rsid w:val="005C4298"/>
    <w:rsid w:val="005E778A"/>
    <w:rsid w:val="005F495F"/>
    <w:rsid w:val="006018FD"/>
    <w:rsid w:val="006634C1"/>
    <w:rsid w:val="00667DE7"/>
    <w:rsid w:val="00693922"/>
    <w:rsid w:val="006B02CD"/>
    <w:rsid w:val="006C2ABB"/>
    <w:rsid w:val="006E0A43"/>
    <w:rsid w:val="006F081C"/>
    <w:rsid w:val="00731519"/>
    <w:rsid w:val="007327CF"/>
    <w:rsid w:val="00754984"/>
    <w:rsid w:val="00772D09"/>
    <w:rsid w:val="007C0A89"/>
    <w:rsid w:val="008B6776"/>
    <w:rsid w:val="008D3772"/>
    <w:rsid w:val="009065D1"/>
    <w:rsid w:val="00922B83"/>
    <w:rsid w:val="00A21066"/>
    <w:rsid w:val="00A26C95"/>
    <w:rsid w:val="00A564E3"/>
    <w:rsid w:val="00A70FA3"/>
    <w:rsid w:val="00AB1844"/>
    <w:rsid w:val="00AB233E"/>
    <w:rsid w:val="00B209DE"/>
    <w:rsid w:val="00B572BA"/>
    <w:rsid w:val="00B7312E"/>
    <w:rsid w:val="00B87A1A"/>
    <w:rsid w:val="00BA1C44"/>
    <w:rsid w:val="00BC7517"/>
    <w:rsid w:val="00BD4813"/>
    <w:rsid w:val="00C03C33"/>
    <w:rsid w:val="00C17C4B"/>
    <w:rsid w:val="00C2783D"/>
    <w:rsid w:val="00C83549"/>
    <w:rsid w:val="00CA0045"/>
    <w:rsid w:val="00CE12CD"/>
    <w:rsid w:val="00D15585"/>
    <w:rsid w:val="00DA4CAC"/>
    <w:rsid w:val="00DE26DA"/>
    <w:rsid w:val="00E53EA2"/>
    <w:rsid w:val="00E84E7C"/>
    <w:rsid w:val="00EC0DC4"/>
    <w:rsid w:val="00EE21B3"/>
    <w:rsid w:val="00F539C3"/>
    <w:rsid w:val="00F56A2E"/>
    <w:rsid w:val="00F702D9"/>
    <w:rsid w:val="00F70371"/>
    <w:rsid w:val="00F743C9"/>
    <w:rsid w:val="00FE76DD"/>
    <w:rsid w:val="00FF3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paragraph" w:styleId="Textoindependiente">
    <w:name w:val="Body Text"/>
    <w:basedOn w:val="Normal"/>
    <w:link w:val="TextoindependienteCar"/>
    <w:rsid w:val="004C3365"/>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rsid w:val="004C3365"/>
    <w:rPr>
      <w:rFonts w:ascii="Arial" w:eastAsia="Times New Roman" w:hAnsi="Arial" w:cs="Times New Roman"/>
      <w:kern w:val="0"/>
      <w:sz w:val="20"/>
      <w:szCs w:val="20"/>
      <w:lang w:val="es-ES_tradnl" w:eastAsia="ar-SA"/>
      <w14:ligatures w14:val="none"/>
    </w:rPr>
  </w:style>
  <w:style w:type="paragraph" w:styleId="Sinespaciado">
    <w:name w:val="No Spacing"/>
    <w:link w:val="SinespaciadoCar"/>
    <w:uiPriority w:val="1"/>
    <w:qFormat/>
    <w:rsid w:val="004C3365"/>
    <w:pPr>
      <w:spacing w:after="0" w:line="240" w:lineRule="auto"/>
    </w:pPr>
    <w:rPr>
      <w:rFonts w:eastAsiaTheme="minorEastAsia"/>
      <w:kern w:val="0"/>
      <w:lang w:eastAsia="es-CO"/>
      <w14:ligatures w14:val="none"/>
    </w:rPr>
  </w:style>
  <w:style w:type="character" w:customStyle="1" w:styleId="SinespaciadoCar">
    <w:name w:val="Sin espaciado Car"/>
    <w:basedOn w:val="Fuentedeprrafopredeter"/>
    <w:link w:val="Sinespaciado"/>
    <w:uiPriority w:val="1"/>
    <w:rsid w:val="004C3365"/>
    <w:rPr>
      <w:rFonts w:eastAsiaTheme="minorEastAsia"/>
      <w:kern w:val="0"/>
      <w:lang w:eastAsia="es-CO"/>
      <w14:ligatures w14:val="none"/>
    </w:rPr>
  </w:style>
  <w:style w:type="table" w:customStyle="1" w:styleId="TableNormal">
    <w:name w:val="Table Normal"/>
    <w:uiPriority w:val="2"/>
    <w:semiHidden/>
    <w:unhideWhenUsed/>
    <w:qFormat/>
    <w:rsid w:val="00F56A2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F56A2E"/>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F56A2E"/>
    <w:rPr>
      <w:sz w:val="20"/>
      <w:szCs w:val="20"/>
    </w:rPr>
  </w:style>
  <w:style w:type="character" w:styleId="Refdenotaalpie">
    <w:name w:val="footnote reference"/>
    <w:basedOn w:val="Fuentedeprrafopredeter"/>
    <w:uiPriority w:val="99"/>
    <w:semiHidden/>
    <w:unhideWhenUsed/>
    <w:rsid w:val="00F56A2E"/>
    <w:rPr>
      <w:vertAlign w:val="superscript"/>
    </w:rPr>
  </w:style>
  <w:style w:type="character" w:styleId="Refdecomentario">
    <w:name w:val="annotation reference"/>
    <w:basedOn w:val="Fuentedeprrafopredeter"/>
    <w:uiPriority w:val="99"/>
    <w:semiHidden/>
    <w:unhideWhenUsed/>
    <w:rsid w:val="00323656"/>
    <w:rPr>
      <w:sz w:val="16"/>
      <w:szCs w:val="16"/>
    </w:rPr>
  </w:style>
  <w:style w:type="paragraph" w:styleId="Textocomentario">
    <w:name w:val="annotation text"/>
    <w:basedOn w:val="Normal"/>
    <w:link w:val="TextocomentarioCar"/>
    <w:uiPriority w:val="99"/>
    <w:semiHidden/>
    <w:unhideWhenUsed/>
    <w:rsid w:val="00323656"/>
    <w:rPr>
      <w:sz w:val="20"/>
      <w:szCs w:val="20"/>
    </w:rPr>
  </w:style>
  <w:style w:type="character" w:customStyle="1" w:styleId="TextocomentarioCar">
    <w:name w:val="Texto comentario Car"/>
    <w:basedOn w:val="Fuentedeprrafopredeter"/>
    <w:link w:val="Textocomentario"/>
    <w:uiPriority w:val="99"/>
    <w:semiHidden/>
    <w:rsid w:val="00323656"/>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323656"/>
    <w:rPr>
      <w:b/>
      <w:bCs/>
    </w:rPr>
  </w:style>
  <w:style w:type="character" w:customStyle="1" w:styleId="AsuntodelcomentarioCar">
    <w:name w:val="Asunto del comentario Car"/>
    <w:basedOn w:val="TextocomentarioCar"/>
    <w:link w:val="Asuntodelcomentario"/>
    <w:uiPriority w:val="99"/>
    <w:semiHidden/>
    <w:rsid w:val="00323656"/>
    <w:rPr>
      <w:rFonts w:ascii="Verdana" w:hAnsi="Verdana"/>
      <w:b/>
      <w:bCs/>
      <w:sz w:val="20"/>
      <w:szCs w:val="20"/>
    </w:rPr>
  </w:style>
  <w:style w:type="table" w:styleId="Tablaconcuadrcula">
    <w:name w:val="Table Grid"/>
    <w:basedOn w:val="Tablanormal"/>
    <w:uiPriority w:val="39"/>
    <w:rsid w:val="00323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14</TotalTime>
  <Pages>3</Pages>
  <Words>617</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7</cp:revision>
  <cp:lastPrinted>2024-05-28T14:17:00Z</cp:lastPrinted>
  <dcterms:created xsi:type="dcterms:W3CDTF">2024-07-09T17:23:00Z</dcterms:created>
  <dcterms:modified xsi:type="dcterms:W3CDTF">2024-07-26T20:40:00Z</dcterms:modified>
</cp:coreProperties>
</file>