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DD12" w14:textId="77777777" w:rsidR="002A4B72" w:rsidRPr="00A9203E" w:rsidRDefault="002A4B72" w:rsidP="0030718E">
      <w:pPr>
        <w:pStyle w:val="Ttulo1"/>
        <w:tabs>
          <w:tab w:val="clear" w:pos="432"/>
          <w:tab w:val="num" w:pos="720"/>
        </w:tabs>
        <w:jc w:val="left"/>
        <w:rPr>
          <w:rFonts w:ascii="Montserrat" w:hAnsi="Montserrat"/>
          <w:sz w:val="24"/>
          <w:szCs w:val="24"/>
        </w:rPr>
      </w:pPr>
      <w:bookmarkStart w:id="0" w:name="_Toc72307282"/>
      <w:r w:rsidRPr="00A9203E">
        <w:rPr>
          <w:rFonts w:ascii="Montserrat" w:hAnsi="Montserrat"/>
          <w:sz w:val="24"/>
          <w:szCs w:val="24"/>
        </w:rPr>
        <w:t>Información Básica</w:t>
      </w:r>
      <w:bookmarkEnd w:id="0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4308"/>
      </w:tblGrid>
      <w:tr w:rsidR="002A4B72" w:rsidRPr="00A9203E" w14:paraId="2ECFE2C4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EB6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NOMBRE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76B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4CB87948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C72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EQUIPO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A0D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1D2F8AD4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0B6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MARCA MODELO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2FD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6378C871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577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DIRECCIÓN IP INTERNA</w:t>
            </w:r>
            <w:r w:rsidRPr="00A9203E">
              <w:rPr>
                <w:rFonts w:ascii="Montserrat" w:hAnsi="Montserrat" w:cs="Arial"/>
                <w:sz w:val="24"/>
                <w:szCs w:val="24"/>
              </w:rPr>
              <w:tab/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6E4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0D3A99FA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90F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DIRECCION MAC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E67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5B4464E2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628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DIRECCION PUBLICA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80F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2A4B72" w:rsidRPr="00A9203E" w14:paraId="50D1FBC7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F58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FUNCIÓN DEL SWITCH</w:t>
            </w:r>
            <w:r w:rsidRPr="00A9203E">
              <w:rPr>
                <w:rFonts w:ascii="Montserrat" w:hAnsi="Montserrat" w:cs="Arial"/>
                <w:sz w:val="24"/>
                <w:szCs w:val="24"/>
              </w:rPr>
              <w:tab/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CBB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3BE2AFE3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3D3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RESPONSABLE SWITCH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A06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A03939" w:rsidRPr="00A9203E" w14:paraId="312A1CA2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ACA" w14:textId="77777777" w:rsidR="00A03939" w:rsidRPr="00A9203E" w:rsidRDefault="00A03939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UBICACIÓN DEL SWITCH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A42" w14:textId="77777777" w:rsidR="00A03939" w:rsidRPr="00A9203E" w:rsidRDefault="00A03939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A03939" w:rsidRPr="00A9203E" w14:paraId="700861C9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77D" w14:textId="77777777" w:rsidR="00A03939" w:rsidRPr="00A9203E" w:rsidRDefault="00A03939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FECHA DE ADQUISICIÓN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893" w14:textId="77777777" w:rsidR="00A03939" w:rsidRPr="00A9203E" w:rsidRDefault="00A03939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72DEDA37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9AE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SERVICE FEATURES PACKS APLICADOS AL SWITCH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CD9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6EA40631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3B5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ESTADO GENERAL Y FUNCIONAMIENTO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DF6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2A4B72" w:rsidRPr="00A9203E" w14:paraId="32EB8F17" w14:textId="77777777" w:rsidTr="00A03939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182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OBSERVACIONES Y/O RECOMENDACIONES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DDE" w14:textId="77777777" w:rsidR="002A4B72" w:rsidRPr="00A9203E" w:rsidRDefault="002A4B72" w:rsidP="00135D51">
            <w:pPr>
              <w:spacing w:before="40" w:after="40"/>
              <w:ind w:left="74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11DD3F59" w14:textId="77777777" w:rsidR="002A4B72" w:rsidRPr="00A9203E" w:rsidRDefault="002A4B72" w:rsidP="0030718E">
      <w:pPr>
        <w:pStyle w:val="Ttulo1"/>
        <w:tabs>
          <w:tab w:val="clear" w:pos="432"/>
          <w:tab w:val="num" w:pos="720"/>
        </w:tabs>
        <w:jc w:val="left"/>
        <w:rPr>
          <w:rFonts w:ascii="Montserrat" w:hAnsi="Montserrat"/>
          <w:sz w:val="24"/>
          <w:szCs w:val="24"/>
          <w:lang w:val="es-MX"/>
        </w:rPr>
      </w:pPr>
      <w:bookmarkStart w:id="1" w:name="_Toc72307283"/>
      <w:r w:rsidRPr="00A9203E">
        <w:rPr>
          <w:rFonts w:ascii="Montserrat" w:hAnsi="Montserrat"/>
          <w:sz w:val="24"/>
          <w:szCs w:val="24"/>
          <w:lang w:val="es-MX"/>
        </w:rPr>
        <w:t xml:space="preserve">Versión </w:t>
      </w:r>
      <w:bookmarkEnd w:id="1"/>
      <w:r w:rsidRPr="00A9203E">
        <w:rPr>
          <w:rFonts w:ascii="Montserrat" w:hAnsi="Montserrat"/>
          <w:sz w:val="24"/>
          <w:szCs w:val="24"/>
          <w:lang w:val="es-MX"/>
        </w:rPr>
        <w:t>Firmware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5051"/>
      </w:tblGrid>
      <w:tr w:rsidR="002A4B72" w:rsidRPr="00A9203E" w14:paraId="7DAD280E" w14:textId="7777777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293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VERSION IOS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8EA" w14:textId="77777777" w:rsidR="002A4B72" w:rsidRPr="00A9203E" w:rsidRDefault="002A4B72" w:rsidP="00135D51">
            <w:pPr>
              <w:spacing w:before="60" w:after="60"/>
              <w:ind w:left="72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76E69320" w14:textId="77777777" w:rsidR="002A4B72" w:rsidRPr="00A9203E" w:rsidRDefault="002A4B72" w:rsidP="0030718E">
      <w:pPr>
        <w:pStyle w:val="Ttulo1"/>
        <w:tabs>
          <w:tab w:val="clear" w:pos="432"/>
          <w:tab w:val="num" w:pos="720"/>
        </w:tabs>
        <w:jc w:val="left"/>
        <w:rPr>
          <w:rFonts w:ascii="Montserrat" w:hAnsi="Montserrat"/>
          <w:sz w:val="24"/>
          <w:szCs w:val="24"/>
          <w:lang w:val="es-MX"/>
        </w:rPr>
      </w:pPr>
      <w:bookmarkStart w:id="2" w:name="_Toc72307284"/>
      <w:r w:rsidRPr="00A9203E">
        <w:rPr>
          <w:rFonts w:ascii="Montserrat" w:hAnsi="Montserrat"/>
          <w:sz w:val="24"/>
          <w:szCs w:val="24"/>
          <w:lang w:val="es-MX"/>
        </w:rPr>
        <w:t xml:space="preserve">Información Funcional del </w:t>
      </w:r>
      <w:bookmarkEnd w:id="2"/>
      <w:r w:rsidRPr="00A9203E">
        <w:rPr>
          <w:rFonts w:ascii="Montserrat" w:hAnsi="Montserrat"/>
          <w:sz w:val="24"/>
          <w:szCs w:val="24"/>
          <w:lang w:val="es-MX"/>
        </w:rPr>
        <w:t>equipo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2BE6AF60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6A71E27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543C6475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27F26877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CBAB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Seguridad Física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823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2A4B72" w:rsidRPr="00A9203E" w14:paraId="0EB0887A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73A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Versión de IOS </w:t>
            </w:r>
            <w:proofErr w:type="gramStart"/>
            <w:r w:rsidRPr="00A9203E">
              <w:rPr>
                <w:rFonts w:ascii="Montserrat" w:hAnsi="Montserrat" w:cs="Arial"/>
                <w:sz w:val="24"/>
                <w:szCs w:val="24"/>
              </w:rPr>
              <w:t>del  SWITCH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62C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2A4B72" w:rsidRPr="00A9203E" w14:paraId="42F8556E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8C7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lastRenderedPageBreak/>
              <w:t xml:space="preserve">Quienes accedan la configuración del </w:t>
            </w:r>
            <w:proofErr w:type="gramStart"/>
            <w:r w:rsidRPr="00A9203E">
              <w:rPr>
                <w:rFonts w:ascii="Montserrat" w:hAnsi="Montserrat" w:cs="Arial"/>
                <w:sz w:val="24"/>
                <w:szCs w:val="24"/>
              </w:rPr>
              <w:t>Switch  y</w:t>
            </w:r>
            <w:proofErr w:type="gramEnd"/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 comandos IOS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691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2A4B72" w:rsidRPr="00A9203E" w14:paraId="5974FF1D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475C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Accesos (</w:t>
            </w:r>
            <w:proofErr w:type="spellStart"/>
            <w:r w:rsidRPr="00A9203E">
              <w:rPr>
                <w:rFonts w:ascii="Montserrat" w:hAnsi="Montserrat" w:cs="Arial"/>
                <w:sz w:val="24"/>
                <w:szCs w:val="24"/>
              </w:rPr>
              <w:t>loging</w:t>
            </w:r>
            <w:proofErr w:type="spellEnd"/>
            <w:r w:rsidRPr="00A9203E">
              <w:rPr>
                <w:rFonts w:ascii="Montserrat" w:hAnsi="Montserrat" w:cs="Arial"/>
                <w:sz w:val="24"/>
                <w:szCs w:val="24"/>
              </w:rPr>
              <w:t>)</w:t>
            </w:r>
          </w:p>
          <w:p w14:paraId="28A86B91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Privilegios</w:t>
            </w:r>
          </w:p>
          <w:p w14:paraId="603356AA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proofErr w:type="spellStart"/>
            <w:r w:rsidRPr="00A9203E">
              <w:rPr>
                <w:rFonts w:ascii="Montserrat" w:hAnsi="Montserrat" w:cs="Arial"/>
                <w:sz w:val="24"/>
                <w:szCs w:val="24"/>
              </w:rPr>
              <w:t>Passwords</w:t>
            </w:r>
            <w:proofErr w:type="spellEnd"/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 </w:t>
            </w:r>
          </w:p>
          <w:p w14:paraId="2C90B26B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Registros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9C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n-GB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n-GB"/>
              </w:rPr>
              <w:t xml:space="preserve">  </w:t>
            </w:r>
          </w:p>
        </w:tc>
      </w:tr>
      <w:tr w:rsidR="002A4B72" w:rsidRPr="00A9203E" w14:paraId="781394BE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D466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Accesos Remotos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73A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473DE94C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33B6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Políticas de seguridad AAA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C2B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2A4B72" w:rsidRPr="00A9203E" w14:paraId="32A20A95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3FC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Proceso para configuración y mantenimiento del SWITCH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931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0D7CCF4C" w14:textId="77777777" w:rsidR="002A4B72" w:rsidRPr="00A9203E" w:rsidRDefault="002A4B72" w:rsidP="00C21C49">
      <w:pPr>
        <w:pStyle w:val="Ttulo2"/>
        <w:numPr>
          <w:ilvl w:val="0"/>
          <w:numId w:val="0"/>
        </w:numPr>
        <w:jc w:val="left"/>
        <w:rPr>
          <w:rFonts w:ascii="Montserrat" w:hAnsi="Montserrat"/>
          <w:sz w:val="24"/>
          <w:szCs w:val="24"/>
          <w:lang w:val="es-MX"/>
        </w:rPr>
      </w:pPr>
      <w:bookmarkStart w:id="3" w:name="_Toc72307286"/>
      <w:r w:rsidRPr="00A9203E">
        <w:rPr>
          <w:rFonts w:ascii="Montserrat" w:hAnsi="Montserrat"/>
          <w:sz w:val="24"/>
          <w:szCs w:val="24"/>
          <w:lang w:val="es-MX"/>
        </w:rPr>
        <w:t>Niveles de seguridad proporcionados por el switch a los diferentes servicios de red</w:t>
      </w:r>
      <w:bookmarkEnd w:id="3"/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07D0399F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8294FEF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33EC3594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3E1A1613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4DD8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Servicios Definidos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371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3E78F07E" w14:textId="77777777">
        <w:trPr>
          <w:cantSplit/>
          <w:trHeight w:val="11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072" w14:textId="77777777" w:rsidR="002A4B72" w:rsidRPr="00A9203E" w:rsidRDefault="002A4B72" w:rsidP="00C21C49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 han deshabilitado características y servicios innecesarios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B37" w14:textId="77777777" w:rsidR="002A4B72" w:rsidRPr="00A9203E" w:rsidRDefault="002A4B72" w:rsidP="00C21C49">
            <w:pPr>
              <w:spacing w:before="40" w:after="40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3C1F1147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E80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proofErr w:type="spellStart"/>
            <w:r w:rsidRPr="00A9203E">
              <w:rPr>
                <w:rFonts w:ascii="Montserrat" w:hAnsi="Montserrat" w:cs="Arial"/>
                <w:sz w:val="24"/>
                <w:szCs w:val="24"/>
              </w:rPr>
              <w:t>Cual</w:t>
            </w:r>
            <w:proofErr w:type="spellEnd"/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 es la configuración para las interfaces no usadas.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E58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0EE6AA30" w14:textId="77777777" w:rsidR="002A4B72" w:rsidRPr="00A9203E" w:rsidRDefault="002A4B72" w:rsidP="0030718E">
      <w:pPr>
        <w:rPr>
          <w:rFonts w:ascii="Montserrat" w:hAnsi="Montserrat" w:cs="Arial"/>
          <w:sz w:val="24"/>
          <w:szCs w:val="24"/>
          <w:lang w:val="es-MX"/>
        </w:rPr>
      </w:pPr>
    </w:p>
    <w:p w14:paraId="421B9B4D" w14:textId="77777777" w:rsidR="002A4B72" w:rsidRPr="00A9203E" w:rsidRDefault="002A4B72" w:rsidP="00C21C49">
      <w:pPr>
        <w:pStyle w:val="Ttulo2"/>
        <w:numPr>
          <w:ilvl w:val="0"/>
          <w:numId w:val="0"/>
        </w:numPr>
        <w:jc w:val="left"/>
        <w:rPr>
          <w:rFonts w:ascii="Montserrat" w:hAnsi="Montserrat"/>
          <w:sz w:val="24"/>
          <w:szCs w:val="24"/>
          <w:lang w:val="es-MX"/>
        </w:rPr>
      </w:pPr>
      <w:bookmarkStart w:id="4" w:name="_Toc72307287"/>
      <w:r w:rsidRPr="00A9203E">
        <w:rPr>
          <w:rFonts w:ascii="Montserrat" w:hAnsi="Montserrat"/>
          <w:sz w:val="24"/>
          <w:szCs w:val="24"/>
          <w:lang w:val="es-MX"/>
        </w:rPr>
        <w:lastRenderedPageBreak/>
        <w:t>Listas de control de acceso, filtros y limitaciones de trafico</w:t>
      </w:r>
      <w:bookmarkEnd w:id="4"/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46C7BEBE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821A4BA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7DB93F8B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68993A26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39D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Filtrado de trafico </w:t>
            </w:r>
          </w:p>
          <w:p w14:paraId="66ADB102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Servicio de acceso remoto</w:t>
            </w:r>
          </w:p>
          <w:p w14:paraId="306C870C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Servicio SNMP</w:t>
            </w:r>
          </w:p>
          <w:p w14:paraId="4E85B1B9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Servicio de enrutamiento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24A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</w:tbl>
    <w:p w14:paraId="5958BB04" w14:textId="77777777" w:rsidR="002A4B72" w:rsidRPr="00A9203E" w:rsidRDefault="002A4B72" w:rsidP="0030718E">
      <w:pPr>
        <w:rPr>
          <w:rFonts w:ascii="Montserrat" w:hAnsi="Montserrat" w:cs="Arial"/>
          <w:sz w:val="24"/>
          <w:szCs w:val="24"/>
          <w:lang w:val="en-US"/>
        </w:rPr>
      </w:pPr>
    </w:p>
    <w:p w14:paraId="3C0B61EB" w14:textId="77777777" w:rsidR="002A4B72" w:rsidRPr="00A9203E" w:rsidRDefault="002A4B72" w:rsidP="00C21C49">
      <w:pPr>
        <w:pStyle w:val="Ttulo2"/>
        <w:numPr>
          <w:ilvl w:val="0"/>
          <w:numId w:val="0"/>
        </w:numPr>
        <w:jc w:val="left"/>
        <w:rPr>
          <w:rFonts w:ascii="Montserrat" w:hAnsi="Montserrat"/>
          <w:sz w:val="24"/>
          <w:szCs w:val="24"/>
          <w:lang w:val="es-MX"/>
        </w:rPr>
      </w:pPr>
      <w:bookmarkStart w:id="5" w:name="_Toc72307288"/>
      <w:r w:rsidRPr="00A9203E">
        <w:rPr>
          <w:rFonts w:ascii="Montserrat" w:hAnsi="Montserrat"/>
          <w:sz w:val="24"/>
          <w:szCs w:val="24"/>
          <w:lang w:val="es-MX"/>
        </w:rPr>
        <w:t>Protocolos enrutados y de enrutamiento</w:t>
      </w:r>
      <w:bookmarkEnd w:id="5"/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5E842E0D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BB84991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07EB0750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365BD0CC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8616" w14:textId="77777777" w:rsidR="002A4B72" w:rsidRPr="00A9203E" w:rsidRDefault="002A4B72" w:rsidP="00C21C49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Tablas de enrutamiento, rutas estáticas y protocolos de enrutamiento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9E8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3337DD12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01F0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Servicios de enrutamiento innecesarios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09B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</w:tbl>
    <w:p w14:paraId="0128CF50" w14:textId="77777777" w:rsidR="002A4B72" w:rsidRPr="00A9203E" w:rsidRDefault="002A4B72" w:rsidP="00C21C49">
      <w:pPr>
        <w:pStyle w:val="Ttulo2"/>
        <w:numPr>
          <w:ilvl w:val="0"/>
          <w:numId w:val="0"/>
        </w:numPr>
        <w:jc w:val="left"/>
        <w:rPr>
          <w:rFonts w:ascii="Montserrat" w:hAnsi="Montserrat"/>
          <w:sz w:val="24"/>
          <w:szCs w:val="24"/>
          <w:lang w:val="es-MX"/>
        </w:rPr>
      </w:pPr>
      <w:bookmarkStart w:id="6" w:name="_Toc72307289"/>
      <w:r w:rsidRPr="00A9203E">
        <w:rPr>
          <w:rFonts w:ascii="Montserrat" w:hAnsi="Montserrat"/>
          <w:sz w:val="24"/>
          <w:szCs w:val="24"/>
          <w:lang w:val="es-MX"/>
        </w:rPr>
        <w:t>Auditoria y Administración</w:t>
      </w:r>
      <w:bookmarkEnd w:id="6"/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227AD993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5A5E663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188431E5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7F1F79AA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126" w14:textId="77777777" w:rsidR="002A4B72" w:rsidRPr="00A9203E" w:rsidRDefault="002A4B72" w:rsidP="008D2D59">
            <w:pPr>
              <w:spacing w:beforeLines="40" w:before="96" w:afterLines="40" w:after="96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Versión Instalada de SNMP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E9A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  <w:p w14:paraId="6644F95E" w14:textId="77777777" w:rsidR="002A4B72" w:rsidRPr="00A9203E" w:rsidRDefault="002A4B72" w:rsidP="00135D51">
            <w:pPr>
              <w:spacing w:before="40" w:after="40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62AF71BE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BE3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Seguridad por SNMP</w:t>
            </w:r>
          </w:p>
          <w:p w14:paraId="00B6CA7F" w14:textId="77777777" w:rsidR="002A4B72" w:rsidRPr="00A9203E" w:rsidRDefault="002A4B72" w:rsidP="008D2D59">
            <w:pPr>
              <w:spacing w:beforeLines="40" w:before="96" w:afterLines="40" w:after="96"/>
              <w:ind w:left="252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451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55DD086E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73D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Comunidades SNMP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A9B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  <w:tr w:rsidR="002A4B72" w:rsidRPr="00A9203E" w14:paraId="602095B5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200" w14:textId="77777777" w:rsidR="002A4B72" w:rsidRPr="00A9203E" w:rsidRDefault="002A4B72" w:rsidP="008D2D59">
            <w:pPr>
              <w:spacing w:beforeLines="40" w:before="96" w:afterLines="40" w:after="96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Actualización de versiones de IOS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BE7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5D1C23F5" w14:textId="77777777" w:rsidR="002A4B72" w:rsidRPr="00A9203E" w:rsidRDefault="002A4B72" w:rsidP="0030718E">
      <w:pPr>
        <w:rPr>
          <w:rFonts w:ascii="Montserrat" w:hAnsi="Montserrat" w:cs="Arial"/>
          <w:sz w:val="24"/>
          <w:szCs w:val="24"/>
          <w:lang w:val="es-MX"/>
        </w:rPr>
      </w:pPr>
    </w:p>
    <w:p w14:paraId="1B9C5ABA" w14:textId="77777777" w:rsidR="002A4B72" w:rsidRPr="00A9203E" w:rsidRDefault="002A4B72" w:rsidP="00C21C49">
      <w:pPr>
        <w:pStyle w:val="Ttulo2"/>
        <w:numPr>
          <w:ilvl w:val="0"/>
          <w:numId w:val="0"/>
        </w:numPr>
        <w:jc w:val="left"/>
        <w:rPr>
          <w:rFonts w:ascii="Montserrat" w:hAnsi="Montserrat"/>
          <w:sz w:val="24"/>
          <w:szCs w:val="24"/>
          <w:lang w:val="es-MX"/>
        </w:rPr>
      </w:pPr>
      <w:bookmarkStart w:id="7" w:name="_Toc72307290"/>
      <w:r w:rsidRPr="00A9203E">
        <w:rPr>
          <w:rFonts w:ascii="Montserrat" w:hAnsi="Montserrat"/>
          <w:sz w:val="24"/>
          <w:szCs w:val="24"/>
          <w:lang w:val="es-MX"/>
        </w:rPr>
        <w:t>Seguridad sobre servicios de acceso a la red</w:t>
      </w:r>
      <w:bookmarkEnd w:id="7"/>
      <w:r w:rsidRPr="00A9203E">
        <w:rPr>
          <w:rFonts w:ascii="Montserrat" w:hAnsi="Montserrat"/>
          <w:sz w:val="24"/>
          <w:szCs w:val="24"/>
          <w:lang w:val="es-MX"/>
        </w:rPr>
        <w:t xml:space="preserve">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0E8255EB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8515A8D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440BA9EA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50BAF0F3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DF07" w14:textId="77777777" w:rsidR="002A4B72" w:rsidRPr="00A9203E" w:rsidRDefault="002A4B72" w:rsidP="00C21C49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 xml:space="preserve">Control de acceso </w:t>
            </w:r>
          </w:p>
          <w:p w14:paraId="2346F466" w14:textId="77777777" w:rsidR="002A4B72" w:rsidRPr="00A9203E" w:rsidRDefault="002A4B72" w:rsidP="002A4B72">
            <w:pPr>
              <w:numPr>
                <w:ilvl w:val="0"/>
                <w:numId w:val="3"/>
              </w:numPr>
              <w:spacing w:before="40" w:after="40" w:line="240" w:lineRule="auto"/>
              <w:ind w:hanging="219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Autenticación</w:t>
            </w:r>
          </w:p>
          <w:p w14:paraId="741AB342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Autorización</w:t>
            </w:r>
          </w:p>
          <w:p w14:paraId="3F5BF2BF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Registro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852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2A4B72" w:rsidRPr="00A9203E" w14:paraId="1DC6DC25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7FB" w14:textId="77777777" w:rsidR="002A4B72" w:rsidRPr="00A9203E" w:rsidRDefault="002A4B72" w:rsidP="00C21C49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Servidores con protocolos de seguridad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985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70F82F56" w14:textId="77777777" w:rsidR="002A4B72" w:rsidRPr="00A9203E" w:rsidRDefault="002A4B72" w:rsidP="0030718E">
      <w:pPr>
        <w:rPr>
          <w:rFonts w:ascii="Montserrat" w:hAnsi="Montserrat" w:cs="Arial"/>
          <w:sz w:val="24"/>
          <w:szCs w:val="24"/>
          <w:lang w:val="es-MX"/>
        </w:rPr>
      </w:pPr>
    </w:p>
    <w:p w14:paraId="7C3CE369" w14:textId="77777777" w:rsidR="002A4B72" w:rsidRPr="00A9203E" w:rsidRDefault="002A4B72" w:rsidP="00C21C49">
      <w:pPr>
        <w:pStyle w:val="Ttulo2"/>
        <w:numPr>
          <w:ilvl w:val="0"/>
          <w:numId w:val="0"/>
        </w:numPr>
        <w:jc w:val="left"/>
        <w:rPr>
          <w:rFonts w:ascii="Montserrat" w:hAnsi="Montserrat"/>
          <w:sz w:val="24"/>
          <w:szCs w:val="24"/>
          <w:lang w:val="es-MX"/>
        </w:rPr>
      </w:pPr>
      <w:bookmarkStart w:id="8" w:name="_Toc72307291"/>
      <w:r w:rsidRPr="00A9203E">
        <w:rPr>
          <w:rFonts w:ascii="Montserrat" w:hAnsi="Montserrat"/>
          <w:sz w:val="24"/>
          <w:szCs w:val="24"/>
          <w:lang w:val="es-MX"/>
        </w:rPr>
        <w:t>Servicios Avanzados de seguridad</w:t>
      </w:r>
      <w:bookmarkEnd w:id="8"/>
      <w:r w:rsidRPr="00A9203E">
        <w:rPr>
          <w:rFonts w:ascii="Montserrat" w:hAnsi="Montserrat"/>
          <w:sz w:val="24"/>
          <w:szCs w:val="24"/>
          <w:lang w:val="es-MX"/>
        </w:rPr>
        <w:t xml:space="preserve">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0"/>
      </w:tblGrid>
      <w:tr w:rsidR="002A4B72" w:rsidRPr="00A9203E" w14:paraId="046ED217" w14:textId="7777777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6ED2602" w14:textId="77777777" w:rsidR="002A4B72" w:rsidRPr="00A9203E" w:rsidRDefault="002A4B72" w:rsidP="008D2D59">
            <w:pPr>
              <w:spacing w:beforeLines="40" w:before="96" w:afterLines="40" w:after="96"/>
              <w:ind w:left="72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</w:rPr>
              <w:t>Punto Revisado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E0E0E0"/>
          </w:tcPr>
          <w:p w14:paraId="12D8061A" w14:textId="77777777" w:rsidR="002A4B72" w:rsidRPr="00A9203E" w:rsidRDefault="002A4B72" w:rsidP="008D2D59">
            <w:pPr>
              <w:spacing w:beforeLines="40" w:before="96" w:afterLines="40" w:after="96"/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2A4B72" w:rsidRPr="00A9203E" w14:paraId="67AE2C6B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A23" w14:textId="77777777" w:rsidR="002A4B72" w:rsidRPr="00A9203E" w:rsidRDefault="002A4B72" w:rsidP="00C21C49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IP seguridad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9E1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2A4B72" w:rsidRPr="00A9203E" w14:paraId="19AABEBA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35A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Uso de SSH para administración remota</w:t>
            </w:r>
          </w:p>
          <w:p w14:paraId="15EC5E8D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Versión</w:t>
            </w:r>
          </w:p>
          <w:p w14:paraId="27F40C4F" w14:textId="77777777" w:rsidR="002A4B72" w:rsidRPr="00A9203E" w:rsidRDefault="002A4B72" w:rsidP="008D2D59">
            <w:pPr>
              <w:numPr>
                <w:ilvl w:val="0"/>
                <w:numId w:val="2"/>
              </w:numPr>
              <w:tabs>
                <w:tab w:val="clear" w:pos="720"/>
              </w:tabs>
              <w:spacing w:beforeLines="40" w:before="96" w:afterLines="40" w:after="96" w:line="240" w:lineRule="auto"/>
              <w:ind w:left="432" w:hanging="180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Usuarios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4E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2A4B72" w:rsidRPr="00A9203E" w14:paraId="54DFEBBB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8BF" w14:textId="77777777" w:rsidR="002A4B72" w:rsidRPr="00A9203E" w:rsidRDefault="002A4B72" w:rsidP="008D2D59">
            <w:pPr>
              <w:spacing w:beforeLines="40" w:before="96" w:afterLines="40" w:after="96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Listas de control de acceso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38C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0ACAD362" w14:textId="7777777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81A" w14:textId="77777777" w:rsidR="002A4B72" w:rsidRPr="00A9203E" w:rsidRDefault="002A4B72" w:rsidP="008D2D59">
            <w:pPr>
              <w:spacing w:beforeLines="40" w:before="96" w:afterLines="40" w:after="96"/>
              <w:rPr>
                <w:rFonts w:ascii="Montserrat" w:hAnsi="Montserrat" w:cs="Arial"/>
                <w:sz w:val="24"/>
                <w:szCs w:val="24"/>
              </w:rPr>
            </w:pPr>
            <w:r w:rsidRPr="00A9203E">
              <w:rPr>
                <w:rFonts w:ascii="Montserrat" w:hAnsi="Montserrat" w:cs="Arial"/>
                <w:sz w:val="24"/>
                <w:szCs w:val="24"/>
              </w:rPr>
              <w:t>Auditoria y aplicación de políticas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7E3" w14:textId="77777777" w:rsidR="002A4B72" w:rsidRPr="00A9203E" w:rsidRDefault="002A4B72" w:rsidP="00135D51">
            <w:pPr>
              <w:spacing w:before="40" w:after="40"/>
              <w:ind w:left="74"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221C0A01" w14:textId="77777777" w:rsidR="002A4B72" w:rsidRPr="00A9203E" w:rsidRDefault="002A4B72" w:rsidP="0030718E">
      <w:pPr>
        <w:rPr>
          <w:rFonts w:ascii="Montserrat" w:hAnsi="Montserrat" w:cs="Arial"/>
          <w:sz w:val="24"/>
          <w:szCs w:val="24"/>
          <w:lang w:val="es-MX"/>
        </w:rPr>
      </w:pPr>
    </w:p>
    <w:p w14:paraId="28B89312" w14:textId="77777777" w:rsidR="002A4B72" w:rsidRPr="00A9203E" w:rsidRDefault="002A4B72" w:rsidP="0030718E">
      <w:pPr>
        <w:rPr>
          <w:rFonts w:ascii="Montserrat" w:hAnsi="Montserrat" w:cs="Arial"/>
          <w:sz w:val="24"/>
          <w:szCs w:val="24"/>
          <w:lang w:val="es-MX"/>
        </w:rPr>
        <w:sectPr w:rsidR="002A4B72" w:rsidRPr="00A9203E" w:rsidSect="00BA3F0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12"/>
        <w:gridCol w:w="914"/>
        <w:gridCol w:w="1944"/>
        <w:gridCol w:w="2835"/>
        <w:gridCol w:w="2268"/>
        <w:gridCol w:w="2167"/>
      </w:tblGrid>
      <w:tr w:rsidR="002A4B72" w:rsidRPr="00A9203E" w14:paraId="49CE33D6" w14:textId="77777777" w:rsidTr="005732CF">
        <w:tc>
          <w:tcPr>
            <w:tcW w:w="568" w:type="dxa"/>
            <w:shd w:val="clear" w:color="auto" w:fill="D9D9D9"/>
            <w:vAlign w:val="center"/>
          </w:tcPr>
          <w:p w14:paraId="4BEED0B0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lastRenderedPageBreak/>
              <w:t>No.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23C8BDCA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914" w:type="dxa"/>
            <w:shd w:val="clear" w:color="auto" w:fill="D9D9D9"/>
            <w:vAlign w:val="center"/>
          </w:tcPr>
          <w:p w14:paraId="6725BDA8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Hora</w:t>
            </w:r>
          </w:p>
        </w:tc>
        <w:tc>
          <w:tcPr>
            <w:tcW w:w="1944" w:type="dxa"/>
            <w:shd w:val="clear" w:color="auto" w:fill="D9D9D9"/>
            <w:vAlign w:val="center"/>
          </w:tcPr>
          <w:p w14:paraId="2DE9B69E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Diagnostico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A0F840A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Descripción de la actividad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0498020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proofErr w:type="gramStart"/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Acciones a realizar</w:t>
            </w:r>
            <w:proofErr w:type="gramEnd"/>
          </w:p>
        </w:tc>
        <w:tc>
          <w:tcPr>
            <w:tcW w:w="2167" w:type="dxa"/>
            <w:shd w:val="clear" w:color="auto" w:fill="D9D9D9"/>
            <w:vAlign w:val="center"/>
          </w:tcPr>
          <w:p w14:paraId="5EC51547" w14:textId="77777777" w:rsidR="002A4B72" w:rsidRPr="00A9203E" w:rsidRDefault="002A4B72" w:rsidP="00AB04ED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Responsable</w:t>
            </w:r>
          </w:p>
        </w:tc>
      </w:tr>
      <w:tr w:rsidR="002A4B72" w:rsidRPr="00A9203E" w14:paraId="63CF2AFB" w14:textId="77777777" w:rsidTr="005732CF">
        <w:tc>
          <w:tcPr>
            <w:tcW w:w="568" w:type="dxa"/>
            <w:vAlign w:val="center"/>
          </w:tcPr>
          <w:p w14:paraId="06A779EE" w14:textId="77777777" w:rsidR="002A4B72" w:rsidRPr="00A9203E" w:rsidRDefault="002A4B72" w:rsidP="00AB04ED">
            <w:pPr>
              <w:spacing w:line="720" w:lineRule="auto"/>
              <w:jc w:val="center"/>
              <w:rPr>
                <w:rFonts w:ascii="Montserrat" w:hAnsi="Montserrat" w:cs="Arial"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1212" w:type="dxa"/>
          </w:tcPr>
          <w:p w14:paraId="61FD4320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914" w:type="dxa"/>
          </w:tcPr>
          <w:p w14:paraId="4C050E26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1944" w:type="dxa"/>
          </w:tcPr>
          <w:p w14:paraId="78FC9461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0CD53F82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6BF211DA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167" w:type="dxa"/>
          </w:tcPr>
          <w:p w14:paraId="40A3B7CE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438DEF75" w14:textId="77777777" w:rsidTr="005732CF">
        <w:tc>
          <w:tcPr>
            <w:tcW w:w="568" w:type="dxa"/>
            <w:vAlign w:val="center"/>
          </w:tcPr>
          <w:p w14:paraId="1DB0D486" w14:textId="77777777" w:rsidR="002A4B72" w:rsidRPr="00A9203E" w:rsidRDefault="002A4B72" w:rsidP="00AB04ED">
            <w:pPr>
              <w:spacing w:line="720" w:lineRule="auto"/>
              <w:jc w:val="center"/>
              <w:rPr>
                <w:rFonts w:ascii="Montserrat" w:hAnsi="Montserrat" w:cs="Arial"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1212" w:type="dxa"/>
          </w:tcPr>
          <w:p w14:paraId="23D5DD64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914" w:type="dxa"/>
          </w:tcPr>
          <w:p w14:paraId="5E9B0E75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1944" w:type="dxa"/>
          </w:tcPr>
          <w:p w14:paraId="7D868321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2C618705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34859260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167" w:type="dxa"/>
          </w:tcPr>
          <w:p w14:paraId="034D3243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5B70E5A9" w14:textId="77777777" w:rsidTr="005732CF">
        <w:tc>
          <w:tcPr>
            <w:tcW w:w="568" w:type="dxa"/>
            <w:vAlign w:val="center"/>
          </w:tcPr>
          <w:p w14:paraId="37284169" w14:textId="77777777" w:rsidR="002A4B72" w:rsidRPr="00A9203E" w:rsidRDefault="002A4B72" w:rsidP="00AB04ED">
            <w:pPr>
              <w:spacing w:line="720" w:lineRule="auto"/>
              <w:jc w:val="center"/>
              <w:rPr>
                <w:rFonts w:ascii="Montserrat" w:hAnsi="Montserrat" w:cs="Arial"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1212" w:type="dxa"/>
          </w:tcPr>
          <w:p w14:paraId="1E6224D3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914" w:type="dxa"/>
          </w:tcPr>
          <w:p w14:paraId="362B77AA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1944" w:type="dxa"/>
          </w:tcPr>
          <w:p w14:paraId="3C9A7366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0C49E434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09C451B2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167" w:type="dxa"/>
          </w:tcPr>
          <w:p w14:paraId="4B7ED2FC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74CCA4A1" w14:textId="77777777" w:rsidTr="005732CF">
        <w:tc>
          <w:tcPr>
            <w:tcW w:w="568" w:type="dxa"/>
            <w:vAlign w:val="center"/>
          </w:tcPr>
          <w:p w14:paraId="1527759D" w14:textId="77777777" w:rsidR="002A4B72" w:rsidRPr="00A9203E" w:rsidRDefault="002A4B72" w:rsidP="00AB04ED">
            <w:pPr>
              <w:spacing w:line="720" w:lineRule="auto"/>
              <w:jc w:val="center"/>
              <w:rPr>
                <w:rFonts w:ascii="Montserrat" w:hAnsi="Montserrat" w:cs="Arial"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1212" w:type="dxa"/>
          </w:tcPr>
          <w:p w14:paraId="25D7CD1F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914" w:type="dxa"/>
          </w:tcPr>
          <w:p w14:paraId="62E4E3DE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1944" w:type="dxa"/>
          </w:tcPr>
          <w:p w14:paraId="0206B20A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5E8DCCF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616BCD5D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167" w:type="dxa"/>
          </w:tcPr>
          <w:p w14:paraId="7FB2434C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2A4B72" w:rsidRPr="00A9203E" w14:paraId="5D795A07" w14:textId="77777777" w:rsidTr="005732CF">
        <w:tc>
          <w:tcPr>
            <w:tcW w:w="568" w:type="dxa"/>
            <w:vAlign w:val="center"/>
          </w:tcPr>
          <w:p w14:paraId="69D4B596" w14:textId="77777777" w:rsidR="002A4B72" w:rsidRPr="00A9203E" w:rsidRDefault="002A4B72" w:rsidP="00AB04ED">
            <w:pPr>
              <w:spacing w:line="720" w:lineRule="auto"/>
              <w:jc w:val="center"/>
              <w:rPr>
                <w:rFonts w:ascii="Montserrat" w:hAnsi="Montserrat" w:cs="Arial"/>
                <w:sz w:val="24"/>
                <w:szCs w:val="24"/>
                <w:lang w:val="es-MX"/>
              </w:rPr>
            </w:pPr>
            <w:r w:rsidRPr="00A9203E">
              <w:rPr>
                <w:rFonts w:ascii="Montserrat" w:hAnsi="Montserrat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1212" w:type="dxa"/>
          </w:tcPr>
          <w:p w14:paraId="20473A7F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914" w:type="dxa"/>
          </w:tcPr>
          <w:p w14:paraId="679BEF67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1944" w:type="dxa"/>
          </w:tcPr>
          <w:p w14:paraId="643C3761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52572D4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38B3331D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  <w:tc>
          <w:tcPr>
            <w:tcW w:w="2167" w:type="dxa"/>
          </w:tcPr>
          <w:p w14:paraId="4DBCC25D" w14:textId="77777777" w:rsidR="002A4B72" w:rsidRPr="00A9203E" w:rsidRDefault="002A4B72" w:rsidP="00AB04ED">
            <w:pPr>
              <w:spacing w:line="720" w:lineRule="auto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</w:tbl>
    <w:p w14:paraId="137F9C22" w14:textId="77777777" w:rsidR="003E3502" w:rsidRPr="00A9203E" w:rsidRDefault="003E3502">
      <w:pPr>
        <w:rPr>
          <w:rFonts w:ascii="Montserrat" w:hAnsi="Montserrat"/>
          <w:sz w:val="24"/>
          <w:szCs w:val="24"/>
        </w:rPr>
      </w:pPr>
    </w:p>
    <w:sectPr w:rsidR="003E3502" w:rsidRPr="00A9203E" w:rsidSect="00CC6BBF">
      <w:pgSz w:w="15840" w:h="12240" w:orient="landscape"/>
      <w:pgMar w:top="1797" w:right="1440" w:bottom="1797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0A82" w14:textId="77777777" w:rsidR="00E87FF8" w:rsidRDefault="00E87FF8" w:rsidP="002A4B72">
      <w:pPr>
        <w:spacing w:after="0" w:line="240" w:lineRule="auto"/>
      </w:pPr>
      <w:r>
        <w:separator/>
      </w:r>
    </w:p>
  </w:endnote>
  <w:endnote w:type="continuationSeparator" w:id="0">
    <w:p w14:paraId="2095CA1B" w14:textId="77777777" w:rsidR="00E87FF8" w:rsidRDefault="00E87FF8" w:rsidP="002A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69D" w14:textId="77777777" w:rsidR="00E87FF8" w:rsidRDefault="00E87FF8" w:rsidP="002A4B72">
      <w:pPr>
        <w:spacing w:after="0" w:line="240" w:lineRule="auto"/>
      </w:pPr>
      <w:r>
        <w:separator/>
      </w:r>
    </w:p>
  </w:footnote>
  <w:footnote w:type="continuationSeparator" w:id="0">
    <w:p w14:paraId="15675ED0" w14:textId="77777777" w:rsidR="00E87FF8" w:rsidRDefault="00E87FF8" w:rsidP="002A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6" w:type="dxa"/>
      <w:tblInd w:w="-694" w:type="dxa"/>
      <w:tblLayout w:type="fixed"/>
      <w:tblLook w:val="04A0" w:firstRow="1" w:lastRow="0" w:firstColumn="1" w:lastColumn="0" w:noHBand="0" w:noVBand="1"/>
    </w:tblPr>
    <w:tblGrid>
      <w:gridCol w:w="1333"/>
      <w:gridCol w:w="3345"/>
      <w:gridCol w:w="1984"/>
      <w:gridCol w:w="1418"/>
      <w:gridCol w:w="2126"/>
    </w:tblGrid>
    <w:tr w:rsidR="00A9203E" w14:paraId="3244BDE6" w14:textId="77777777" w:rsidTr="00A9203E">
      <w:trPr>
        <w:trHeight w:val="331"/>
      </w:trPr>
      <w:tc>
        <w:tcPr>
          <w:tcW w:w="1333" w:type="dxa"/>
          <w:vMerge w:val="restart"/>
        </w:tcPr>
        <w:p w14:paraId="021D3975" w14:textId="77777777" w:rsidR="00A9203E" w:rsidRDefault="00A9203E" w:rsidP="00A9203E">
          <w:pPr>
            <w:pStyle w:val="Encabezado"/>
          </w:pPr>
          <w:r w:rsidRPr="007823CE">
            <w:rPr>
              <w:rFonts w:ascii="Calibri" w:hAnsi="Calibri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B8ED818" wp14:editId="6204F3D9">
                <wp:simplePos x="0" y="0"/>
                <wp:positionH relativeFrom="column">
                  <wp:posOffset>-6350</wp:posOffset>
                </wp:positionH>
                <wp:positionV relativeFrom="paragraph">
                  <wp:posOffset>74295</wp:posOffset>
                </wp:positionV>
                <wp:extent cx="697865" cy="775970"/>
                <wp:effectExtent l="0" t="0" r="6985" b="5080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5" cy="775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73" w:type="dxa"/>
          <w:gridSpan w:val="4"/>
        </w:tcPr>
        <w:p w14:paraId="3631DEFF" w14:textId="77777777" w:rsidR="00A9203E" w:rsidRPr="0052643C" w:rsidRDefault="00A9203E" w:rsidP="00A9203E">
          <w:pPr>
            <w:pStyle w:val="Encabezado"/>
            <w:jc w:val="center"/>
            <w:rPr>
              <w:b/>
              <w:color w:val="FF0000"/>
            </w:rPr>
          </w:pPr>
          <w:r>
            <w:rPr>
              <w:rFonts w:ascii="Montserrat" w:hAnsi="Montserrat"/>
              <w:sz w:val="24"/>
            </w:rPr>
            <w:t xml:space="preserve">HOJA DE VIDA DE EQUIPOS ACTIVOS </w:t>
          </w:r>
        </w:p>
      </w:tc>
    </w:tr>
    <w:tr w:rsidR="00A9203E" w14:paraId="50CFD614" w14:textId="77777777" w:rsidTr="00A9203E">
      <w:trPr>
        <w:trHeight w:val="331"/>
      </w:trPr>
      <w:tc>
        <w:tcPr>
          <w:tcW w:w="1333" w:type="dxa"/>
          <w:vMerge/>
        </w:tcPr>
        <w:p w14:paraId="1235E232" w14:textId="77777777" w:rsidR="00A9203E" w:rsidRDefault="00A9203E" w:rsidP="00A9203E">
          <w:pPr>
            <w:pStyle w:val="Encabezado"/>
          </w:pPr>
        </w:p>
      </w:tc>
      <w:tc>
        <w:tcPr>
          <w:tcW w:w="3345" w:type="dxa"/>
        </w:tcPr>
        <w:p w14:paraId="38335023" w14:textId="77777777" w:rsidR="00A9203E" w:rsidRDefault="00A9203E" w:rsidP="00A9203E">
          <w:pPr>
            <w:pStyle w:val="Encabezado"/>
          </w:pPr>
          <w:r>
            <w:rPr>
              <w:rFonts w:ascii="Montserrat" w:hAnsi="Montserrat"/>
              <w:sz w:val="24"/>
            </w:rPr>
            <w:t>PROCESO</w:t>
          </w:r>
        </w:p>
      </w:tc>
      <w:tc>
        <w:tcPr>
          <w:tcW w:w="5528" w:type="dxa"/>
          <w:gridSpan w:val="3"/>
        </w:tcPr>
        <w:p w14:paraId="23961C7E" w14:textId="77777777" w:rsidR="00A9203E" w:rsidRPr="0052643C" w:rsidRDefault="00A9203E" w:rsidP="00A9203E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  <w:sz w:val="24"/>
            </w:rPr>
            <w:t>GESTIÓN TIC´S</w:t>
          </w:r>
        </w:p>
      </w:tc>
    </w:tr>
    <w:tr w:rsidR="00A9203E" w14:paraId="2B5BB488" w14:textId="77777777" w:rsidTr="00A9203E">
      <w:trPr>
        <w:trHeight w:val="331"/>
      </w:trPr>
      <w:tc>
        <w:tcPr>
          <w:tcW w:w="1333" w:type="dxa"/>
          <w:vMerge/>
        </w:tcPr>
        <w:p w14:paraId="5054A1F8" w14:textId="77777777" w:rsidR="00A9203E" w:rsidRDefault="00A9203E" w:rsidP="00A9203E">
          <w:pPr>
            <w:pStyle w:val="Encabezado"/>
          </w:pPr>
        </w:p>
      </w:tc>
      <w:tc>
        <w:tcPr>
          <w:tcW w:w="3345" w:type="dxa"/>
        </w:tcPr>
        <w:p w14:paraId="59D685BA" w14:textId="77777777" w:rsidR="00A9203E" w:rsidRPr="0052643C" w:rsidRDefault="00A9203E" w:rsidP="00A9203E">
          <w:pPr>
            <w:pStyle w:val="Encabezado"/>
            <w:rPr>
              <w:rFonts w:ascii="Montserrat" w:hAnsi="Montserrat"/>
              <w:b/>
              <w:color w:val="FF0000"/>
              <w:sz w:val="24"/>
            </w:rPr>
          </w:pPr>
          <w:r>
            <w:rPr>
              <w:rFonts w:ascii="Montserrat" w:hAnsi="Montserrat"/>
              <w:sz w:val="24"/>
            </w:rPr>
            <w:t>PROCEDIMIENTO</w:t>
          </w:r>
        </w:p>
      </w:tc>
      <w:tc>
        <w:tcPr>
          <w:tcW w:w="5528" w:type="dxa"/>
          <w:gridSpan w:val="3"/>
        </w:tcPr>
        <w:p w14:paraId="15D51A39" w14:textId="77777777" w:rsidR="00A9203E" w:rsidRPr="0052643C" w:rsidRDefault="00A9203E" w:rsidP="00A9203E">
          <w:pPr>
            <w:pStyle w:val="Encabezado"/>
            <w:jc w:val="center"/>
            <w:rPr>
              <w:rFonts w:ascii="Montserrat" w:hAnsi="Montserrat"/>
              <w:b/>
              <w:sz w:val="24"/>
            </w:rPr>
          </w:pPr>
          <w:r>
            <w:rPr>
              <w:rFonts w:ascii="Montserrat" w:hAnsi="Montserrat"/>
              <w:sz w:val="24"/>
            </w:rPr>
            <w:t>ADMINISTRACIÓN DE LA PLATAFORMA TECNOLÓGICA</w:t>
          </w:r>
        </w:p>
      </w:tc>
    </w:tr>
    <w:tr w:rsidR="00A9203E" w14:paraId="37A18FD5" w14:textId="77777777" w:rsidTr="00A9203E">
      <w:trPr>
        <w:trHeight w:val="350"/>
      </w:trPr>
      <w:tc>
        <w:tcPr>
          <w:tcW w:w="1333" w:type="dxa"/>
          <w:vMerge/>
        </w:tcPr>
        <w:p w14:paraId="7829853E" w14:textId="77777777" w:rsidR="00A9203E" w:rsidRDefault="00A9203E" w:rsidP="00A9203E">
          <w:pPr>
            <w:pStyle w:val="Encabezado"/>
          </w:pPr>
        </w:p>
      </w:tc>
      <w:tc>
        <w:tcPr>
          <w:tcW w:w="3345" w:type="dxa"/>
        </w:tcPr>
        <w:p w14:paraId="6BE9926F" w14:textId="77777777" w:rsidR="00A9203E" w:rsidRDefault="00A9203E" w:rsidP="00A9203E">
          <w:pPr>
            <w:pStyle w:val="Encabezado"/>
            <w:jc w:val="center"/>
          </w:pPr>
          <w:r>
            <w:rPr>
              <w:rFonts w:ascii="Montserrat" w:hAnsi="Montserrat"/>
              <w:sz w:val="24"/>
            </w:rPr>
            <w:t xml:space="preserve">FECHA DE APROBACIÓN </w:t>
          </w:r>
        </w:p>
      </w:tc>
      <w:tc>
        <w:tcPr>
          <w:tcW w:w="1984" w:type="dxa"/>
        </w:tcPr>
        <w:p w14:paraId="7AA3905A" w14:textId="77777777" w:rsidR="00A9203E" w:rsidRDefault="00A9203E" w:rsidP="00A9203E">
          <w:pPr>
            <w:pStyle w:val="Encabezado"/>
          </w:pPr>
          <w:r>
            <w:rPr>
              <w:rFonts w:ascii="Montserrat" w:hAnsi="Montserrat"/>
              <w:sz w:val="24"/>
            </w:rPr>
            <w:t>CÓDIGO</w:t>
          </w:r>
        </w:p>
      </w:tc>
      <w:tc>
        <w:tcPr>
          <w:tcW w:w="1418" w:type="dxa"/>
        </w:tcPr>
        <w:p w14:paraId="6FE5B96A" w14:textId="77777777" w:rsidR="00A9203E" w:rsidRDefault="00A9203E" w:rsidP="00A9203E">
          <w:pPr>
            <w:pStyle w:val="Encabezado"/>
          </w:pPr>
          <w:r>
            <w:rPr>
              <w:rFonts w:ascii="Montserrat" w:hAnsi="Montserrat"/>
              <w:sz w:val="24"/>
            </w:rPr>
            <w:t>VERSIÓN</w:t>
          </w:r>
        </w:p>
      </w:tc>
      <w:tc>
        <w:tcPr>
          <w:tcW w:w="2126" w:type="dxa"/>
        </w:tcPr>
        <w:p w14:paraId="5B0706ED" w14:textId="77777777" w:rsidR="00A9203E" w:rsidRDefault="00A9203E" w:rsidP="00A9203E">
          <w:pPr>
            <w:pStyle w:val="Encabezado"/>
          </w:pPr>
          <w:r>
            <w:rPr>
              <w:rFonts w:ascii="Montserrat" w:hAnsi="Montserrat"/>
              <w:sz w:val="24"/>
            </w:rPr>
            <w:t>PÁGINA</w:t>
          </w:r>
        </w:p>
      </w:tc>
    </w:tr>
    <w:tr w:rsidR="00A9203E" w14:paraId="5033BAB7" w14:textId="77777777" w:rsidTr="00A9203E">
      <w:trPr>
        <w:trHeight w:val="331"/>
      </w:trPr>
      <w:tc>
        <w:tcPr>
          <w:tcW w:w="1333" w:type="dxa"/>
          <w:vMerge/>
        </w:tcPr>
        <w:p w14:paraId="4C17C122" w14:textId="77777777" w:rsidR="00A9203E" w:rsidRDefault="00A9203E" w:rsidP="00A9203E">
          <w:pPr>
            <w:pStyle w:val="Encabezado"/>
          </w:pPr>
        </w:p>
      </w:tc>
      <w:tc>
        <w:tcPr>
          <w:tcW w:w="3345" w:type="dxa"/>
        </w:tcPr>
        <w:p w14:paraId="46591EA0" w14:textId="77777777" w:rsidR="00A9203E" w:rsidRPr="0052643C" w:rsidRDefault="00A9203E" w:rsidP="00A9203E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  <w:sz w:val="24"/>
            </w:rPr>
            <w:t>07/12/2018</w:t>
          </w:r>
        </w:p>
      </w:tc>
      <w:tc>
        <w:tcPr>
          <w:tcW w:w="1984" w:type="dxa"/>
        </w:tcPr>
        <w:p w14:paraId="63F8C1D4" w14:textId="77777777" w:rsidR="00A9203E" w:rsidRPr="00AD54C6" w:rsidRDefault="00A9203E" w:rsidP="00A9203E">
          <w:pPr>
            <w:pStyle w:val="Encabezado"/>
            <w:rPr>
              <w:rFonts w:ascii="Montserrat" w:hAnsi="Montserrat"/>
              <w:sz w:val="24"/>
            </w:rPr>
          </w:pPr>
          <w:r>
            <w:rPr>
              <w:rFonts w:ascii="Montserrat" w:hAnsi="Montserrat"/>
              <w:sz w:val="24"/>
            </w:rPr>
            <w:t>GTI02</w:t>
          </w:r>
          <w:r w:rsidRPr="00AD54C6">
            <w:rPr>
              <w:rFonts w:ascii="Montserrat" w:hAnsi="Montserrat"/>
              <w:sz w:val="24"/>
            </w:rPr>
            <w:t>-FOR0</w:t>
          </w:r>
          <w:r>
            <w:rPr>
              <w:rFonts w:ascii="Montserrat" w:hAnsi="Montserrat"/>
              <w:sz w:val="24"/>
            </w:rPr>
            <w:t>3</w:t>
          </w:r>
        </w:p>
      </w:tc>
      <w:tc>
        <w:tcPr>
          <w:tcW w:w="1418" w:type="dxa"/>
        </w:tcPr>
        <w:p w14:paraId="5930DCD2" w14:textId="77777777" w:rsidR="00A9203E" w:rsidRDefault="00A9203E" w:rsidP="00A9203E">
          <w:pPr>
            <w:pStyle w:val="Encabezado"/>
          </w:pPr>
          <w:r>
            <w:rPr>
              <w:rFonts w:ascii="Montserrat" w:hAnsi="Montserrat"/>
              <w:sz w:val="24"/>
            </w:rPr>
            <w:t>05</w:t>
          </w:r>
        </w:p>
      </w:tc>
      <w:tc>
        <w:tcPr>
          <w:tcW w:w="2126" w:type="dxa"/>
        </w:tcPr>
        <w:p w14:paraId="42945954" w14:textId="77777777" w:rsidR="00A9203E" w:rsidRPr="0052643C" w:rsidRDefault="00A9203E" w:rsidP="00A9203E">
          <w:pPr>
            <w:pStyle w:val="Encabezado"/>
            <w:rPr>
              <w:color w:val="FF0000"/>
            </w:rPr>
          </w:pPr>
          <w:r w:rsidRPr="00AD54C6">
            <w:rPr>
              <w:rFonts w:ascii="Montserrat" w:hAnsi="Montserrat"/>
              <w:sz w:val="24"/>
            </w:rPr>
            <w:t xml:space="preserve">Página </w:t>
          </w:r>
          <w:r w:rsidRPr="00AD54C6">
            <w:rPr>
              <w:rFonts w:ascii="Montserrat" w:hAnsi="Montserrat"/>
              <w:sz w:val="24"/>
            </w:rPr>
            <w:fldChar w:fldCharType="begin"/>
          </w:r>
          <w:r w:rsidRPr="00AD54C6">
            <w:rPr>
              <w:rFonts w:ascii="Montserrat" w:hAnsi="Montserrat"/>
              <w:sz w:val="24"/>
            </w:rPr>
            <w:instrText>PAGE  \* Arabic  \* MERGEFORMAT</w:instrText>
          </w:r>
          <w:r w:rsidRPr="00AD54C6">
            <w:rPr>
              <w:rFonts w:ascii="Montserrat" w:hAnsi="Montserrat"/>
              <w:sz w:val="24"/>
            </w:rPr>
            <w:fldChar w:fldCharType="separate"/>
          </w:r>
          <w:r w:rsidRPr="00AD54C6">
            <w:rPr>
              <w:rFonts w:ascii="Montserrat" w:hAnsi="Montserrat"/>
              <w:sz w:val="24"/>
            </w:rPr>
            <w:t>1</w:t>
          </w:r>
          <w:r w:rsidRPr="00AD54C6">
            <w:rPr>
              <w:rFonts w:ascii="Montserrat" w:hAnsi="Montserrat"/>
              <w:sz w:val="24"/>
            </w:rPr>
            <w:fldChar w:fldCharType="end"/>
          </w:r>
          <w:r w:rsidRPr="00AD54C6">
            <w:rPr>
              <w:rFonts w:ascii="Montserrat" w:hAnsi="Montserrat"/>
              <w:sz w:val="24"/>
            </w:rPr>
            <w:t xml:space="preserve"> de </w:t>
          </w:r>
          <w:r w:rsidRPr="00AD54C6">
            <w:rPr>
              <w:rFonts w:ascii="Montserrat" w:hAnsi="Montserrat"/>
              <w:sz w:val="24"/>
            </w:rPr>
            <w:fldChar w:fldCharType="begin"/>
          </w:r>
          <w:r w:rsidRPr="00AD54C6">
            <w:rPr>
              <w:rFonts w:ascii="Montserrat" w:hAnsi="Montserrat"/>
              <w:sz w:val="24"/>
            </w:rPr>
            <w:instrText>NUMPAGES  \* Arabic  \* MERGEFORMAT</w:instrText>
          </w:r>
          <w:r w:rsidRPr="00AD54C6">
            <w:rPr>
              <w:rFonts w:ascii="Montserrat" w:hAnsi="Montserrat"/>
              <w:sz w:val="24"/>
            </w:rPr>
            <w:fldChar w:fldCharType="separate"/>
          </w:r>
          <w:r w:rsidRPr="00AD54C6">
            <w:rPr>
              <w:rFonts w:ascii="Montserrat" w:hAnsi="Montserrat"/>
              <w:sz w:val="24"/>
            </w:rPr>
            <w:t>1</w:t>
          </w:r>
          <w:r w:rsidRPr="00AD54C6">
            <w:rPr>
              <w:rFonts w:ascii="Montserrat" w:hAnsi="Montserrat"/>
              <w:sz w:val="24"/>
            </w:rPr>
            <w:fldChar w:fldCharType="end"/>
          </w:r>
          <w:r>
            <w:rPr>
              <w:b/>
              <w:bCs/>
            </w:rPr>
            <w:t xml:space="preserve"> </w:t>
          </w:r>
        </w:p>
      </w:tc>
    </w:tr>
  </w:tbl>
  <w:p w14:paraId="2C4DF82B" w14:textId="77777777" w:rsidR="00C21C49" w:rsidRPr="007144A1" w:rsidRDefault="00000000" w:rsidP="004D1D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3F4"/>
    <w:multiLevelType w:val="multilevel"/>
    <w:tmpl w:val="7E1A419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815A33"/>
    <w:multiLevelType w:val="hybridMultilevel"/>
    <w:tmpl w:val="33C21A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2CD0"/>
    <w:multiLevelType w:val="hybridMultilevel"/>
    <w:tmpl w:val="D4AA1FA2"/>
    <w:lvl w:ilvl="0" w:tplc="B81A4B5E">
      <w:start w:val="1"/>
      <w:numFmt w:val="bullet"/>
      <w:lvlText w:val=""/>
      <w:lvlJc w:val="left"/>
      <w:pPr>
        <w:tabs>
          <w:tab w:val="num" w:pos="471"/>
        </w:tabs>
        <w:ind w:left="471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 w16cid:durableId="291129949">
    <w:abstractNumId w:val="0"/>
  </w:num>
  <w:num w:numId="2" w16cid:durableId="1475487935">
    <w:abstractNumId w:val="1"/>
  </w:num>
  <w:num w:numId="3" w16cid:durableId="34579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72"/>
    <w:rsid w:val="00142E04"/>
    <w:rsid w:val="001D777E"/>
    <w:rsid w:val="001F60D1"/>
    <w:rsid w:val="002A4B72"/>
    <w:rsid w:val="002C562C"/>
    <w:rsid w:val="00317919"/>
    <w:rsid w:val="003E3502"/>
    <w:rsid w:val="0048550C"/>
    <w:rsid w:val="007233A9"/>
    <w:rsid w:val="007E54E6"/>
    <w:rsid w:val="008560B1"/>
    <w:rsid w:val="008D2D59"/>
    <w:rsid w:val="00A03939"/>
    <w:rsid w:val="00A9203E"/>
    <w:rsid w:val="00A94719"/>
    <w:rsid w:val="00C72A27"/>
    <w:rsid w:val="00CE2BA7"/>
    <w:rsid w:val="00E2000F"/>
    <w:rsid w:val="00E726AE"/>
    <w:rsid w:val="00E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E4A7E"/>
  <w15:docId w15:val="{439A5DA4-94F7-4F7A-A6F9-1715D7D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h1"/>
    <w:basedOn w:val="Normal"/>
    <w:next w:val="Normal"/>
    <w:link w:val="Ttulo1Car"/>
    <w:qFormat/>
    <w:rsid w:val="002A4B7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s-ES_tradnl" w:eastAsia="es-MX"/>
    </w:rPr>
  </w:style>
  <w:style w:type="paragraph" w:styleId="Ttulo2">
    <w:name w:val="heading 2"/>
    <w:basedOn w:val="Normal"/>
    <w:next w:val="Normal"/>
    <w:link w:val="Ttulo2Car"/>
    <w:qFormat/>
    <w:rsid w:val="002A4B72"/>
    <w:pPr>
      <w:keepNext/>
      <w:numPr>
        <w:ilvl w:val="1"/>
        <w:numId w:val="1"/>
      </w:numPr>
      <w:tabs>
        <w:tab w:val="left" w:pos="720"/>
      </w:tabs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8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2A4B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2A4B72"/>
    <w:pPr>
      <w:keepNext/>
      <w:numPr>
        <w:ilvl w:val="3"/>
        <w:numId w:val="1"/>
      </w:numPr>
      <w:tabs>
        <w:tab w:val="left" w:pos="720"/>
      </w:tabs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i/>
      <w:szCs w:val="28"/>
      <w:lang w:val="es-ES_tradnl" w:eastAsia="es-MX"/>
    </w:rPr>
  </w:style>
  <w:style w:type="paragraph" w:styleId="Ttulo5">
    <w:name w:val="heading 5"/>
    <w:basedOn w:val="Normal"/>
    <w:next w:val="Normal"/>
    <w:link w:val="Ttulo5Car"/>
    <w:qFormat/>
    <w:rsid w:val="002A4B72"/>
    <w:pPr>
      <w:numPr>
        <w:ilvl w:val="4"/>
        <w:numId w:val="1"/>
      </w:numPr>
      <w:tabs>
        <w:tab w:val="left" w:pos="720"/>
      </w:tabs>
      <w:spacing w:before="240" w:after="60" w:line="240" w:lineRule="auto"/>
      <w:jc w:val="both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es-ES_tradnl" w:eastAsia="es-MX"/>
    </w:rPr>
  </w:style>
  <w:style w:type="paragraph" w:styleId="Ttulo6">
    <w:name w:val="heading 6"/>
    <w:basedOn w:val="Normal"/>
    <w:next w:val="Normal"/>
    <w:link w:val="Ttulo6Car"/>
    <w:qFormat/>
    <w:rsid w:val="002A4B72"/>
    <w:pPr>
      <w:numPr>
        <w:ilvl w:val="5"/>
        <w:numId w:val="1"/>
      </w:numPr>
      <w:tabs>
        <w:tab w:val="left" w:pos="720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s-ES_tradnl" w:eastAsia="es-MX"/>
    </w:rPr>
  </w:style>
  <w:style w:type="paragraph" w:styleId="Ttulo7">
    <w:name w:val="heading 7"/>
    <w:basedOn w:val="Normal"/>
    <w:next w:val="Normal"/>
    <w:link w:val="Ttulo7Car"/>
    <w:qFormat/>
    <w:rsid w:val="002A4B72"/>
    <w:pPr>
      <w:numPr>
        <w:ilvl w:val="6"/>
        <w:numId w:val="1"/>
      </w:numPr>
      <w:tabs>
        <w:tab w:val="left" w:pos="720"/>
      </w:tabs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8">
    <w:name w:val="heading 8"/>
    <w:basedOn w:val="Normal"/>
    <w:next w:val="Normal"/>
    <w:link w:val="Ttulo8Car"/>
    <w:qFormat/>
    <w:rsid w:val="002A4B72"/>
    <w:pPr>
      <w:numPr>
        <w:ilvl w:val="7"/>
        <w:numId w:val="1"/>
      </w:numPr>
      <w:tabs>
        <w:tab w:val="left" w:pos="720"/>
      </w:tabs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MX"/>
    </w:rPr>
  </w:style>
  <w:style w:type="paragraph" w:styleId="Ttulo9">
    <w:name w:val="heading 9"/>
    <w:basedOn w:val="Normal"/>
    <w:next w:val="Normal"/>
    <w:link w:val="Ttulo9Car"/>
    <w:qFormat/>
    <w:rsid w:val="002A4B72"/>
    <w:pPr>
      <w:numPr>
        <w:ilvl w:val="8"/>
        <w:numId w:val="1"/>
      </w:numPr>
      <w:tabs>
        <w:tab w:val="left" w:pos="720"/>
      </w:tabs>
      <w:spacing w:before="240" w:after="60" w:line="240" w:lineRule="auto"/>
      <w:jc w:val="both"/>
      <w:outlineLvl w:val="8"/>
    </w:pPr>
    <w:rPr>
      <w:rFonts w:ascii="Arial" w:eastAsia="Times New Roman" w:hAnsi="Arial" w:cs="Aria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"/>
    <w:basedOn w:val="Fuentedeprrafopredeter"/>
    <w:link w:val="Ttulo1"/>
    <w:rsid w:val="002A4B72"/>
    <w:rPr>
      <w:rFonts w:ascii="Arial" w:eastAsia="Times New Roman" w:hAnsi="Arial" w:cs="Arial"/>
      <w:b/>
      <w:bCs/>
      <w:kern w:val="32"/>
      <w:sz w:val="28"/>
      <w:szCs w:val="32"/>
      <w:lang w:val="es-ES_tradnl" w:eastAsia="es-MX"/>
    </w:rPr>
  </w:style>
  <w:style w:type="character" w:customStyle="1" w:styleId="Ttulo2Car">
    <w:name w:val="Título 2 Car"/>
    <w:basedOn w:val="Fuentedeprrafopredeter"/>
    <w:link w:val="Ttulo2"/>
    <w:rsid w:val="002A4B72"/>
    <w:rPr>
      <w:rFonts w:ascii="Arial" w:eastAsia="Times New Roman" w:hAnsi="Arial" w:cs="Arial"/>
      <w:b/>
      <w:bCs/>
      <w:i/>
      <w:iCs/>
      <w:sz w:val="20"/>
      <w:szCs w:val="28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2A4B72"/>
    <w:rPr>
      <w:rFonts w:ascii="Arial" w:eastAsia="Times New Roman" w:hAnsi="Arial" w:cs="Arial"/>
      <w:b/>
      <w:bCs/>
      <w:szCs w:val="26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2A4B72"/>
    <w:rPr>
      <w:rFonts w:ascii="Times New Roman" w:eastAsia="Times New Roman" w:hAnsi="Times New Roman" w:cs="Times New Roman"/>
      <w:bCs/>
      <w:i/>
      <w:szCs w:val="28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2A4B72"/>
    <w:rPr>
      <w:rFonts w:ascii="Tahoma" w:eastAsia="Times New Roman" w:hAnsi="Tahoma" w:cs="Times New Roman"/>
      <w:b/>
      <w:bCs/>
      <w:i/>
      <w:iCs/>
      <w:sz w:val="26"/>
      <w:szCs w:val="26"/>
      <w:lang w:val="es-ES_tradnl" w:eastAsia="es-MX"/>
    </w:rPr>
  </w:style>
  <w:style w:type="character" w:customStyle="1" w:styleId="Ttulo6Car">
    <w:name w:val="Título 6 Car"/>
    <w:basedOn w:val="Fuentedeprrafopredeter"/>
    <w:link w:val="Ttulo6"/>
    <w:rsid w:val="002A4B72"/>
    <w:rPr>
      <w:rFonts w:ascii="Times New Roman" w:eastAsia="Times New Roman" w:hAnsi="Times New Roman" w:cs="Times New Roman"/>
      <w:b/>
      <w:bCs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2A4B72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tulo8Car">
    <w:name w:val="Título 8 Car"/>
    <w:basedOn w:val="Fuentedeprrafopredeter"/>
    <w:link w:val="Ttulo8"/>
    <w:rsid w:val="002A4B72"/>
    <w:rPr>
      <w:rFonts w:ascii="Times New Roman" w:eastAsia="Times New Roman" w:hAnsi="Times New Roman" w:cs="Times New Roman"/>
      <w:i/>
      <w:iCs/>
      <w:sz w:val="20"/>
      <w:szCs w:val="20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2A4B72"/>
    <w:rPr>
      <w:rFonts w:ascii="Arial" w:eastAsia="Times New Roman" w:hAnsi="Arial" w:cs="Arial"/>
      <w:lang w:val="es-ES_tradnl" w:eastAsia="es-MX"/>
    </w:rPr>
  </w:style>
  <w:style w:type="paragraph" w:styleId="Encabezado">
    <w:name w:val="header"/>
    <w:basedOn w:val="Normal"/>
    <w:link w:val="EncabezadoCar"/>
    <w:uiPriority w:val="99"/>
    <w:rsid w:val="002A4B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A4B72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rsid w:val="002A4B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A4B72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A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Giraldo Garcia</dc:creator>
  <cp:lastModifiedBy>maria alejandra escobar mejia</cp:lastModifiedBy>
  <cp:revision>3</cp:revision>
  <dcterms:created xsi:type="dcterms:W3CDTF">2020-09-15T17:02:00Z</dcterms:created>
  <dcterms:modified xsi:type="dcterms:W3CDTF">2022-11-23T16:10:00Z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1115308</vt:i4>
  </property>
</Properties>
</file>