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00F9" w14:textId="77777777" w:rsidR="00435DED" w:rsidRPr="00514789" w:rsidRDefault="00435DED">
      <w:pPr>
        <w:pStyle w:val="Textoindependiente"/>
        <w:rPr>
          <w:rFonts w:ascii="Times New Roman"/>
          <w:sz w:val="9"/>
          <w:lang w:val="es-CO"/>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435DED" w14:paraId="07B1AE2D" w14:textId="77777777" w:rsidTr="007A6049">
        <w:trPr>
          <w:trHeight w:val="265"/>
        </w:trPr>
        <w:tc>
          <w:tcPr>
            <w:tcW w:w="9923" w:type="dxa"/>
            <w:shd w:val="clear" w:color="auto" w:fill="D9D9D9"/>
          </w:tcPr>
          <w:p w14:paraId="0EC71D09" w14:textId="77777777" w:rsidR="00435DED" w:rsidRDefault="005F1AF4">
            <w:pPr>
              <w:pStyle w:val="TableParagraph"/>
              <w:spacing w:line="246" w:lineRule="exact"/>
              <w:ind w:left="4"/>
              <w:rPr>
                <w:b/>
              </w:rPr>
            </w:pPr>
            <w:r>
              <w:rPr>
                <w:b/>
              </w:rPr>
              <w:t>1.</w:t>
            </w:r>
            <w:r>
              <w:rPr>
                <w:b/>
                <w:spacing w:val="-3"/>
              </w:rPr>
              <w:t xml:space="preserve"> </w:t>
            </w:r>
            <w:r>
              <w:rPr>
                <w:b/>
              </w:rPr>
              <w:t>OBJETIVO</w:t>
            </w:r>
          </w:p>
        </w:tc>
      </w:tr>
      <w:tr w:rsidR="00435DED" w14:paraId="4D3D826F" w14:textId="77777777" w:rsidTr="007A6049">
        <w:trPr>
          <w:trHeight w:val="803"/>
        </w:trPr>
        <w:tc>
          <w:tcPr>
            <w:tcW w:w="9923" w:type="dxa"/>
          </w:tcPr>
          <w:p w14:paraId="4673A7E6" w14:textId="77777777" w:rsidR="00435DED" w:rsidRDefault="005F1AF4">
            <w:pPr>
              <w:pStyle w:val="TableParagraph"/>
              <w:spacing w:line="267" w:lineRule="exact"/>
              <w:ind w:left="4"/>
            </w:pPr>
            <w:r>
              <w:t>Definir</w:t>
            </w:r>
            <w:r>
              <w:rPr>
                <w:spacing w:val="12"/>
              </w:rPr>
              <w:t xml:space="preserve"> </w:t>
            </w:r>
            <w:r>
              <w:t>los</w:t>
            </w:r>
            <w:r>
              <w:rPr>
                <w:spacing w:val="13"/>
              </w:rPr>
              <w:t xml:space="preserve"> </w:t>
            </w:r>
            <w:r>
              <w:t>lineamientos</w:t>
            </w:r>
            <w:r>
              <w:rPr>
                <w:spacing w:val="14"/>
              </w:rPr>
              <w:t xml:space="preserve"> </w:t>
            </w:r>
            <w:r>
              <w:t>relacionados</w:t>
            </w:r>
            <w:r>
              <w:rPr>
                <w:spacing w:val="14"/>
              </w:rPr>
              <w:t xml:space="preserve"> </w:t>
            </w:r>
            <w:r>
              <w:t>con</w:t>
            </w:r>
            <w:r>
              <w:rPr>
                <w:spacing w:val="13"/>
              </w:rPr>
              <w:t xml:space="preserve"> </w:t>
            </w:r>
            <w:r>
              <w:t>la</w:t>
            </w:r>
            <w:r>
              <w:rPr>
                <w:spacing w:val="12"/>
              </w:rPr>
              <w:t xml:space="preserve"> </w:t>
            </w:r>
            <w:r>
              <w:t>administración</w:t>
            </w:r>
            <w:r>
              <w:rPr>
                <w:spacing w:val="14"/>
              </w:rPr>
              <w:t xml:space="preserve"> </w:t>
            </w:r>
            <w:r>
              <w:t>de</w:t>
            </w:r>
            <w:r>
              <w:rPr>
                <w:spacing w:val="14"/>
              </w:rPr>
              <w:t xml:space="preserve"> </w:t>
            </w:r>
            <w:r>
              <w:t>bienes</w:t>
            </w:r>
            <w:r>
              <w:rPr>
                <w:spacing w:val="13"/>
              </w:rPr>
              <w:t xml:space="preserve"> </w:t>
            </w:r>
            <w:r>
              <w:t>desde</w:t>
            </w:r>
            <w:r>
              <w:rPr>
                <w:spacing w:val="11"/>
              </w:rPr>
              <w:t xml:space="preserve"> </w:t>
            </w:r>
            <w:r>
              <w:t>el</w:t>
            </w:r>
            <w:r>
              <w:rPr>
                <w:spacing w:val="14"/>
              </w:rPr>
              <w:t xml:space="preserve"> </w:t>
            </w:r>
            <w:r>
              <w:t>ingreso</w:t>
            </w:r>
            <w:r>
              <w:rPr>
                <w:spacing w:val="14"/>
              </w:rPr>
              <w:t xml:space="preserve"> </w:t>
            </w:r>
            <w:r>
              <w:t>a</w:t>
            </w:r>
          </w:p>
          <w:p w14:paraId="5DFCFB31" w14:textId="77777777" w:rsidR="00435DED" w:rsidRDefault="005F1AF4">
            <w:pPr>
              <w:pStyle w:val="TableParagraph"/>
              <w:spacing w:line="266" w:lineRule="exact"/>
              <w:ind w:left="4"/>
            </w:pPr>
            <w:r>
              <w:t>la</w:t>
            </w:r>
            <w:r>
              <w:rPr>
                <w:spacing w:val="53"/>
              </w:rPr>
              <w:t xml:space="preserve"> </w:t>
            </w:r>
            <w:r>
              <w:t>entidad</w:t>
            </w:r>
            <w:r>
              <w:rPr>
                <w:spacing w:val="54"/>
              </w:rPr>
              <w:t xml:space="preserve"> </w:t>
            </w:r>
            <w:r>
              <w:t>hasta</w:t>
            </w:r>
            <w:r>
              <w:rPr>
                <w:spacing w:val="54"/>
              </w:rPr>
              <w:t xml:space="preserve"> </w:t>
            </w:r>
            <w:r>
              <w:t>el</w:t>
            </w:r>
            <w:r>
              <w:rPr>
                <w:spacing w:val="53"/>
              </w:rPr>
              <w:t xml:space="preserve"> </w:t>
            </w:r>
            <w:r>
              <w:t>uso</w:t>
            </w:r>
            <w:r>
              <w:rPr>
                <w:spacing w:val="55"/>
              </w:rPr>
              <w:t xml:space="preserve"> </w:t>
            </w:r>
            <w:r>
              <w:t>por</w:t>
            </w:r>
            <w:r>
              <w:rPr>
                <w:spacing w:val="54"/>
              </w:rPr>
              <w:t xml:space="preserve"> </w:t>
            </w:r>
            <w:r>
              <w:t>parte</w:t>
            </w:r>
            <w:r>
              <w:rPr>
                <w:spacing w:val="55"/>
              </w:rPr>
              <w:t xml:space="preserve"> </w:t>
            </w:r>
            <w:r>
              <w:t>de</w:t>
            </w:r>
            <w:r>
              <w:rPr>
                <w:spacing w:val="56"/>
              </w:rPr>
              <w:t xml:space="preserve"> </w:t>
            </w:r>
            <w:r>
              <w:t>la</w:t>
            </w:r>
            <w:r>
              <w:rPr>
                <w:spacing w:val="51"/>
              </w:rPr>
              <w:t xml:space="preserve"> </w:t>
            </w:r>
            <w:r>
              <w:t>unidad</w:t>
            </w:r>
            <w:r>
              <w:rPr>
                <w:spacing w:val="54"/>
              </w:rPr>
              <w:t xml:space="preserve"> </w:t>
            </w:r>
            <w:r>
              <w:t>consumidora</w:t>
            </w:r>
            <w:r>
              <w:rPr>
                <w:spacing w:val="52"/>
              </w:rPr>
              <w:t xml:space="preserve"> </w:t>
            </w:r>
            <w:r>
              <w:t>en</w:t>
            </w:r>
            <w:r>
              <w:rPr>
                <w:spacing w:val="54"/>
              </w:rPr>
              <w:t xml:space="preserve"> </w:t>
            </w:r>
            <w:r>
              <w:t>la</w:t>
            </w:r>
            <w:r>
              <w:rPr>
                <w:spacing w:val="54"/>
              </w:rPr>
              <w:t xml:space="preserve"> </w:t>
            </w:r>
            <w:r>
              <w:t>U.A.E</w:t>
            </w:r>
            <w:r>
              <w:rPr>
                <w:spacing w:val="54"/>
              </w:rPr>
              <w:t xml:space="preserve"> </w:t>
            </w:r>
            <w:r>
              <w:t>Contaduría</w:t>
            </w:r>
            <w:r>
              <w:rPr>
                <w:spacing w:val="-74"/>
              </w:rPr>
              <w:t xml:space="preserve"> </w:t>
            </w:r>
            <w:r>
              <w:t>General</w:t>
            </w:r>
            <w:r>
              <w:rPr>
                <w:spacing w:val="-3"/>
              </w:rPr>
              <w:t xml:space="preserve"> </w:t>
            </w:r>
            <w:r>
              <w:t>de la</w:t>
            </w:r>
            <w:r>
              <w:rPr>
                <w:spacing w:val="-3"/>
              </w:rPr>
              <w:t xml:space="preserve"> </w:t>
            </w:r>
            <w:r>
              <w:t>Nación.</w:t>
            </w:r>
          </w:p>
        </w:tc>
      </w:tr>
      <w:tr w:rsidR="00435DED" w14:paraId="5FC70E54" w14:textId="77777777" w:rsidTr="007A6049">
        <w:trPr>
          <w:trHeight w:val="95"/>
        </w:trPr>
        <w:tc>
          <w:tcPr>
            <w:tcW w:w="9923" w:type="dxa"/>
            <w:tcBorders>
              <w:left w:val="nil"/>
              <w:right w:val="nil"/>
            </w:tcBorders>
          </w:tcPr>
          <w:p w14:paraId="4BC1AAEC" w14:textId="77777777" w:rsidR="00435DED" w:rsidRDefault="00435DED">
            <w:pPr>
              <w:pStyle w:val="TableParagraph"/>
              <w:rPr>
                <w:rFonts w:ascii="Times New Roman"/>
                <w:sz w:val="4"/>
              </w:rPr>
            </w:pPr>
          </w:p>
        </w:tc>
      </w:tr>
      <w:tr w:rsidR="00435DED" w14:paraId="552D9C01" w14:textId="77777777" w:rsidTr="007A6049">
        <w:trPr>
          <w:trHeight w:val="268"/>
        </w:trPr>
        <w:tc>
          <w:tcPr>
            <w:tcW w:w="9923" w:type="dxa"/>
            <w:shd w:val="clear" w:color="auto" w:fill="D9D9D9"/>
          </w:tcPr>
          <w:p w14:paraId="727D8A40" w14:textId="77777777" w:rsidR="00435DED" w:rsidRDefault="005F1AF4">
            <w:pPr>
              <w:pStyle w:val="TableParagraph"/>
              <w:spacing w:line="248" w:lineRule="exact"/>
              <w:ind w:left="4"/>
              <w:rPr>
                <w:b/>
              </w:rPr>
            </w:pPr>
            <w:r>
              <w:rPr>
                <w:b/>
              </w:rPr>
              <w:t>2.</w:t>
            </w:r>
            <w:r>
              <w:rPr>
                <w:b/>
                <w:spacing w:val="-4"/>
              </w:rPr>
              <w:t xml:space="preserve"> </w:t>
            </w:r>
            <w:r>
              <w:rPr>
                <w:b/>
              </w:rPr>
              <w:t>DEFINICIONES</w:t>
            </w:r>
          </w:p>
        </w:tc>
      </w:tr>
      <w:tr w:rsidR="00435DED" w14:paraId="491CD9AD" w14:textId="77777777" w:rsidTr="007A6049">
        <w:trPr>
          <w:trHeight w:val="7054"/>
        </w:trPr>
        <w:tc>
          <w:tcPr>
            <w:tcW w:w="9923" w:type="dxa"/>
          </w:tcPr>
          <w:p w14:paraId="51C6BBC9" w14:textId="77777777" w:rsidR="00435DED" w:rsidRDefault="005F1AF4">
            <w:pPr>
              <w:pStyle w:val="TableParagraph"/>
              <w:spacing w:before="184"/>
              <w:ind w:left="4" w:right="106"/>
              <w:jc w:val="both"/>
            </w:pPr>
            <w:r>
              <w:rPr>
                <w:b/>
              </w:rPr>
              <w:t>Administración</w:t>
            </w:r>
            <w:r>
              <w:rPr>
                <w:b/>
                <w:spacing w:val="1"/>
              </w:rPr>
              <w:t xml:space="preserve"> </w:t>
            </w:r>
            <w:r>
              <w:rPr>
                <w:b/>
              </w:rPr>
              <w:t>de</w:t>
            </w:r>
            <w:r>
              <w:rPr>
                <w:b/>
                <w:spacing w:val="1"/>
              </w:rPr>
              <w:t xml:space="preserve"> </w:t>
            </w:r>
            <w:r>
              <w:rPr>
                <w:b/>
              </w:rPr>
              <w:t>bienes</w:t>
            </w:r>
            <w:r>
              <w:rPr>
                <w:b/>
                <w:spacing w:val="1"/>
              </w:rPr>
              <w:t xml:space="preserve"> </w:t>
            </w:r>
            <w:r>
              <w:rPr>
                <w:b/>
              </w:rPr>
              <w:t>en</w:t>
            </w:r>
            <w:r>
              <w:rPr>
                <w:b/>
                <w:spacing w:val="1"/>
              </w:rPr>
              <w:t xml:space="preserve"> </w:t>
            </w:r>
            <w:r>
              <w:rPr>
                <w:b/>
              </w:rPr>
              <w:t>almacén:</w:t>
            </w:r>
            <w:r>
              <w:rPr>
                <w:b/>
                <w:spacing w:val="1"/>
              </w:rPr>
              <w:t xml:space="preserve"> </w:t>
            </w:r>
            <w:r>
              <w:t>conjunto</w:t>
            </w:r>
            <w:r>
              <w:rPr>
                <w:spacing w:val="1"/>
              </w:rPr>
              <w:t xml:space="preserve"> </w:t>
            </w:r>
            <w:r>
              <w:t>sistemático</w:t>
            </w:r>
            <w:r>
              <w:rPr>
                <w:spacing w:val="1"/>
              </w:rPr>
              <w:t xml:space="preserve"> </w:t>
            </w:r>
            <w:r>
              <w:t>de</w:t>
            </w:r>
            <w:r>
              <w:rPr>
                <w:spacing w:val="1"/>
              </w:rPr>
              <w:t xml:space="preserve"> </w:t>
            </w:r>
            <w:r>
              <w:t>procedimientos</w:t>
            </w:r>
            <w:r>
              <w:rPr>
                <w:spacing w:val="-75"/>
              </w:rPr>
              <w:t xml:space="preserve"> </w:t>
            </w:r>
            <w:r>
              <w:t>relacionados con planear</w:t>
            </w:r>
            <w:r>
              <w:rPr>
                <w:spacing w:val="1"/>
              </w:rPr>
              <w:t xml:space="preserve"> </w:t>
            </w:r>
            <w:r>
              <w:t>adquirir</w:t>
            </w:r>
            <w:r>
              <w:rPr>
                <w:spacing w:val="1"/>
              </w:rPr>
              <w:t xml:space="preserve"> </w:t>
            </w:r>
            <w:r>
              <w:t>organizar custodiar</w:t>
            </w:r>
            <w:r>
              <w:rPr>
                <w:spacing w:val="1"/>
              </w:rPr>
              <w:t xml:space="preserve"> </w:t>
            </w:r>
            <w:r>
              <w:t>almacenar conservar</w:t>
            </w:r>
            <w:r>
              <w:rPr>
                <w:spacing w:val="77"/>
              </w:rPr>
              <w:t xml:space="preserve"> </w:t>
            </w:r>
            <w:r>
              <w:t>controlar</w:t>
            </w:r>
            <w:r>
              <w:rPr>
                <w:spacing w:val="1"/>
              </w:rPr>
              <w:t xml:space="preserve"> </w:t>
            </w:r>
            <w:r>
              <w:t>(dar de baja por obsolescencia y deterioro donar a otras entidades) y distribuir los</w:t>
            </w:r>
            <w:r>
              <w:rPr>
                <w:spacing w:val="1"/>
              </w:rPr>
              <w:t xml:space="preserve"> </w:t>
            </w:r>
            <w:r>
              <w:t>elementos proveyendo a los servidores públicos de bienes devolutivos y de consumo</w:t>
            </w:r>
            <w:r>
              <w:rPr>
                <w:spacing w:val="1"/>
              </w:rPr>
              <w:t xml:space="preserve"> </w:t>
            </w:r>
            <w:r>
              <w:t>tales como muebles equipos de cómputo dispositivos papelería y demás componentes</w:t>
            </w:r>
            <w:r>
              <w:rPr>
                <w:spacing w:val="1"/>
              </w:rPr>
              <w:t xml:space="preserve"> </w:t>
            </w:r>
            <w:r>
              <w:t>necesarios para el</w:t>
            </w:r>
            <w:r>
              <w:rPr>
                <w:spacing w:val="1"/>
              </w:rPr>
              <w:t xml:space="preserve"> </w:t>
            </w:r>
            <w:r>
              <w:t>cabal desarrollo de las diferentes funciones en la UAE - Contaduría</w:t>
            </w:r>
            <w:r>
              <w:rPr>
                <w:spacing w:val="1"/>
              </w:rPr>
              <w:t xml:space="preserve"> </w:t>
            </w:r>
            <w:r>
              <w:t>General</w:t>
            </w:r>
            <w:r>
              <w:rPr>
                <w:spacing w:val="-7"/>
              </w:rPr>
              <w:t xml:space="preserve"> </w:t>
            </w:r>
            <w:r>
              <w:t>de</w:t>
            </w:r>
            <w:r>
              <w:rPr>
                <w:spacing w:val="2"/>
              </w:rPr>
              <w:t xml:space="preserve"> </w:t>
            </w:r>
            <w:r>
              <w:t>la</w:t>
            </w:r>
            <w:r>
              <w:rPr>
                <w:spacing w:val="-4"/>
              </w:rPr>
              <w:t xml:space="preserve"> </w:t>
            </w:r>
            <w:r>
              <w:t>Nación.</w:t>
            </w:r>
          </w:p>
          <w:p w14:paraId="501EFDA9" w14:textId="135DDC31" w:rsidR="00435DED" w:rsidRDefault="005F1AF4">
            <w:pPr>
              <w:pStyle w:val="TableParagraph"/>
              <w:spacing w:before="95"/>
              <w:ind w:left="4" w:right="114"/>
              <w:jc w:val="both"/>
            </w:pPr>
            <w:r>
              <w:rPr>
                <w:b/>
              </w:rPr>
              <w:t xml:space="preserve">Elemento o bien devolutivo: </w:t>
            </w:r>
            <w:r>
              <w:t>objeto fabricado o manufacturado con el fin de prestar</w:t>
            </w:r>
            <w:r>
              <w:rPr>
                <w:spacing w:val="1"/>
              </w:rPr>
              <w:t xml:space="preserve"> </w:t>
            </w:r>
            <w:r>
              <w:rPr>
                <w:spacing w:val="-1"/>
              </w:rPr>
              <w:t xml:space="preserve">un servicio </w:t>
            </w:r>
            <w:r>
              <w:t>y que no se desgasta en un tiempo</w:t>
            </w:r>
            <w:r>
              <w:rPr>
                <w:spacing w:val="1"/>
              </w:rPr>
              <w:t xml:space="preserve"> </w:t>
            </w:r>
            <w:r>
              <w:t>prudencial.</w:t>
            </w:r>
            <w:r>
              <w:rPr>
                <w:spacing w:val="1"/>
              </w:rPr>
              <w:t xml:space="preserve"> </w:t>
            </w:r>
            <w:r>
              <w:t>ej</w:t>
            </w:r>
            <w:r w:rsidR="00A14F3B">
              <w:t>emplo</w:t>
            </w:r>
            <w:r>
              <w:t>: muebles</w:t>
            </w:r>
            <w:r>
              <w:rPr>
                <w:spacing w:val="1"/>
              </w:rPr>
              <w:t xml:space="preserve"> </w:t>
            </w:r>
            <w:r>
              <w:t>equipos de</w:t>
            </w:r>
            <w:r>
              <w:rPr>
                <w:spacing w:val="1"/>
              </w:rPr>
              <w:t xml:space="preserve"> </w:t>
            </w:r>
            <w:r>
              <w:t>cómputo</w:t>
            </w:r>
            <w:r>
              <w:rPr>
                <w:spacing w:val="-1"/>
              </w:rPr>
              <w:t xml:space="preserve"> </w:t>
            </w:r>
            <w:r>
              <w:t>dispositivos electrónicos</w:t>
            </w:r>
            <w:r>
              <w:rPr>
                <w:spacing w:val="2"/>
              </w:rPr>
              <w:t xml:space="preserve"> </w:t>
            </w:r>
            <w:r>
              <w:t>etc.</w:t>
            </w:r>
          </w:p>
          <w:p w14:paraId="4FF62EF6" w14:textId="610EBDD1" w:rsidR="00435DED" w:rsidRDefault="005F1AF4">
            <w:pPr>
              <w:pStyle w:val="TableParagraph"/>
              <w:spacing w:before="90"/>
              <w:ind w:left="4" w:right="112"/>
              <w:jc w:val="both"/>
            </w:pPr>
            <w:r>
              <w:rPr>
                <w:b/>
              </w:rPr>
              <w:t xml:space="preserve">Elemento o bien de consumo: </w:t>
            </w:r>
            <w:r>
              <w:t>objeto producido con el fin de</w:t>
            </w:r>
            <w:r>
              <w:rPr>
                <w:spacing w:val="1"/>
              </w:rPr>
              <w:t xml:space="preserve"> </w:t>
            </w:r>
            <w:r>
              <w:t>ser</w:t>
            </w:r>
            <w:r>
              <w:rPr>
                <w:spacing w:val="1"/>
              </w:rPr>
              <w:t xml:space="preserve"> </w:t>
            </w:r>
            <w:r>
              <w:t>utilizado</w:t>
            </w:r>
            <w:r>
              <w:rPr>
                <w:spacing w:val="1"/>
              </w:rPr>
              <w:t xml:space="preserve"> </w:t>
            </w:r>
            <w:r>
              <w:t>para</w:t>
            </w:r>
            <w:r>
              <w:rPr>
                <w:spacing w:val="1"/>
              </w:rPr>
              <w:t xml:space="preserve"> </w:t>
            </w:r>
            <w:r>
              <w:t>satisfacer necesidades y que se consume con su primer uso o en un periodo razonable</w:t>
            </w:r>
            <w:r>
              <w:rPr>
                <w:spacing w:val="1"/>
              </w:rPr>
              <w:t xml:space="preserve"> </w:t>
            </w:r>
            <w:r>
              <w:t>de</w:t>
            </w:r>
            <w:r>
              <w:rPr>
                <w:spacing w:val="-1"/>
              </w:rPr>
              <w:t xml:space="preserve"> </w:t>
            </w:r>
            <w:r>
              <w:t>tiempo. ej</w:t>
            </w:r>
            <w:r w:rsidR="007A6049">
              <w:t>emplo</w:t>
            </w:r>
            <w:r>
              <w:t>: tóner</w:t>
            </w:r>
            <w:r>
              <w:rPr>
                <w:spacing w:val="-1"/>
              </w:rPr>
              <w:t xml:space="preserve"> </w:t>
            </w:r>
            <w:r>
              <w:t>y</w:t>
            </w:r>
            <w:r>
              <w:rPr>
                <w:spacing w:val="-3"/>
              </w:rPr>
              <w:t xml:space="preserve"> </w:t>
            </w:r>
            <w:r>
              <w:t>papelería.</w:t>
            </w:r>
          </w:p>
          <w:p w14:paraId="327462CB" w14:textId="77777777" w:rsidR="00435DED" w:rsidRDefault="005F1AF4">
            <w:pPr>
              <w:pStyle w:val="TableParagraph"/>
              <w:spacing w:before="91"/>
              <w:ind w:left="4" w:right="111"/>
              <w:jc w:val="both"/>
            </w:pPr>
            <w:r>
              <w:rPr>
                <w:b/>
              </w:rPr>
              <w:t>Informes</w:t>
            </w:r>
            <w:r>
              <w:rPr>
                <w:b/>
                <w:spacing w:val="1"/>
              </w:rPr>
              <w:t xml:space="preserve"> </w:t>
            </w:r>
            <w:r>
              <w:rPr>
                <w:b/>
              </w:rPr>
              <w:t>comprobantes</w:t>
            </w:r>
            <w:r>
              <w:rPr>
                <w:b/>
                <w:spacing w:val="1"/>
              </w:rPr>
              <w:t xml:space="preserve"> </w:t>
            </w:r>
            <w:r>
              <w:rPr>
                <w:b/>
              </w:rPr>
              <w:t>contables:</w:t>
            </w:r>
            <w:r>
              <w:rPr>
                <w:b/>
                <w:spacing w:val="1"/>
              </w:rPr>
              <w:t xml:space="preserve"> </w:t>
            </w:r>
            <w:r>
              <w:t>informe</w:t>
            </w:r>
            <w:r>
              <w:rPr>
                <w:spacing w:val="1"/>
              </w:rPr>
              <w:t xml:space="preserve"> </w:t>
            </w:r>
            <w:r>
              <w:t>de</w:t>
            </w:r>
            <w:r>
              <w:rPr>
                <w:spacing w:val="1"/>
              </w:rPr>
              <w:t xml:space="preserve"> </w:t>
            </w:r>
            <w:r>
              <w:t>depreciación</w:t>
            </w:r>
            <w:r>
              <w:rPr>
                <w:spacing w:val="1"/>
              </w:rPr>
              <w:t xml:space="preserve"> </w:t>
            </w:r>
            <w:r>
              <w:t>que</w:t>
            </w:r>
            <w:r>
              <w:rPr>
                <w:spacing w:val="1"/>
              </w:rPr>
              <w:t xml:space="preserve"> </w:t>
            </w:r>
            <w:r>
              <w:t>se</w:t>
            </w:r>
            <w:r>
              <w:rPr>
                <w:spacing w:val="1"/>
              </w:rPr>
              <w:t xml:space="preserve"> </w:t>
            </w:r>
            <w:r>
              <w:t>origina</w:t>
            </w:r>
            <w:r>
              <w:rPr>
                <w:spacing w:val="1"/>
              </w:rPr>
              <w:t xml:space="preserve"> </w:t>
            </w:r>
            <w:r>
              <w:t>mensualmente</w:t>
            </w:r>
            <w:r>
              <w:rPr>
                <w:spacing w:val="-1"/>
              </w:rPr>
              <w:t xml:space="preserve"> </w:t>
            </w:r>
            <w:r>
              <w:t>y</w:t>
            </w:r>
            <w:r>
              <w:rPr>
                <w:spacing w:val="-2"/>
              </w:rPr>
              <w:t xml:space="preserve"> </w:t>
            </w:r>
            <w:r>
              <w:t>notas</w:t>
            </w:r>
            <w:r>
              <w:rPr>
                <w:spacing w:val="-1"/>
              </w:rPr>
              <w:t xml:space="preserve"> </w:t>
            </w:r>
            <w:r>
              <w:t>contables.</w:t>
            </w:r>
          </w:p>
          <w:p w14:paraId="35FECDE7" w14:textId="12D501C5" w:rsidR="00435DED" w:rsidRDefault="005F1AF4">
            <w:pPr>
              <w:pStyle w:val="TableParagraph"/>
              <w:spacing w:before="85"/>
              <w:ind w:left="4" w:right="113"/>
              <w:jc w:val="both"/>
            </w:pPr>
            <w:r>
              <w:rPr>
                <w:b/>
              </w:rPr>
              <w:t xml:space="preserve">Sistema online administrativo S.O.A: </w:t>
            </w:r>
            <w:r>
              <w:t>aplicación utilizada en el almacén para el</w:t>
            </w:r>
            <w:r>
              <w:rPr>
                <w:spacing w:val="1"/>
              </w:rPr>
              <w:t xml:space="preserve"> </w:t>
            </w:r>
            <w:r>
              <w:t>manejo</w:t>
            </w:r>
            <w:r>
              <w:rPr>
                <w:spacing w:val="1"/>
              </w:rPr>
              <w:t xml:space="preserve"> </w:t>
            </w:r>
            <w:r>
              <w:t>y gestión de los</w:t>
            </w:r>
            <w:r>
              <w:rPr>
                <w:spacing w:val="77"/>
              </w:rPr>
              <w:t xml:space="preserve"> </w:t>
            </w:r>
            <w:r>
              <w:t>inventarios</w:t>
            </w:r>
            <w:r>
              <w:rPr>
                <w:spacing w:val="77"/>
              </w:rPr>
              <w:t xml:space="preserve"> </w:t>
            </w:r>
            <w:r>
              <w:t>orientada</w:t>
            </w:r>
            <w:r>
              <w:rPr>
                <w:spacing w:val="78"/>
              </w:rPr>
              <w:t xml:space="preserve"> </w:t>
            </w:r>
            <w:r>
              <w:t>a</w:t>
            </w:r>
            <w:r>
              <w:rPr>
                <w:spacing w:val="77"/>
              </w:rPr>
              <w:t xml:space="preserve"> </w:t>
            </w:r>
            <w:r>
              <w:t>administrar</w:t>
            </w:r>
            <w:r>
              <w:rPr>
                <w:spacing w:val="77"/>
              </w:rPr>
              <w:t xml:space="preserve"> </w:t>
            </w:r>
            <w:r>
              <w:t>los</w:t>
            </w:r>
            <w:r>
              <w:rPr>
                <w:spacing w:val="78"/>
              </w:rPr>
              <w:t xml:space="preserve"> </w:t>
            </w:r>
            <w:r>
              <w:t>bienes</w:t>
            </w:r>
            <w:r>
              <w:rPr>
                <w:spacing w:val="77"/>
              </w:rPr>
              <w:t xml:space="preserve"> </w:t>
            </w:r>
            <w:r>
              <w:t>devolutivos</w:t>
            </w:r>
            <w:r>
              <w:rPr>
                <w:spacing w:val="-75"/>
              </w:rPr>
              <w:t xml:space="preserve"> </w:t>
            </w:r>
            <w:r>
              <w:rPr>
                <w:spacing w:val="-1"/>
              </w:rPr>
              <w:t>y</w:t>
            </w:r>
            <w:r>
              <w:rPr>
                <w:spacing w:val="75"/>
              </w:rPr>
              <w:t xml:space="preserve"> </w:t>
            </w:r>
            <w:r>
              <w:rPr>
                <w:spacing w:val="-1"/>
              </w:rPr>
              <w:t xml:space="preserve">de </w:t>
            </w:r>
            <w:r>
              <w:t>consumo propiedad de la UAE - Contaduría General de la Nación a través de la</w:t>
            </w:r>
            <w:r>
              <w:rPr>
                <w:spacing w:val="1"/>
              </w:rPr>
              <w:t xml:space="preserve"> </w:t>
            </w:r>
            <w:r>
              <w:t>cual se accede a un balance pormenorizado detallado y actualizado de cualquier tipo de</w:t>
            </w:r>
            <w:r>
              <w:rPr>
                <w:spacing w:val="1"/>
              </w:rPr>
              <w:t xml:space="preserve"> </w:t>
            </w:r>
            <w:r>
              <w:t>bien</w:t>
            </w:r>
            <w:r>
              <w:rPr>
                <w:spacing w:val="1"/>
              </w:rPr>
              <w:t xml:space="preserve"> </w:t>
            </w:r>
            <w:r>
              <w:t>generando</w:t>
            </w:r>
            <w:r>
              <w:rPr>
                <w:spacing w:val="1"/>
              </w:rPr>
              <w:t xml:space="preserve"> </w:t>
            </w:r>
            <w:r>
              <w:t>diferentes</w:t>
            </w:r>
            <w:r>
              <w:rPr>
                <w:spacing w:val="1"/>
              </w:rPr>
              <w:t xml:space="preserve"> </w:t>
            </w:r>
            <w:r>
              <w:t>comprobantes</w:t>
            </w:r>
            <w:r>
              <w:rPr>
                <w:spacing w:val="1"/>
              </w:rPr>
              <w:t xml:space="preserve"> </w:t>
            </w:r>
            <w:r>
              <w:t>los</w:t>
            </w:r>
            <w:r>
              <w:rPr>
                <w:spacing w:val="1"/>
              </w:rPr>
              <w:t xml:space="preserve"> </w:t>
            </w:r>
            <w:r>
              <w:t>cuales</w:t>
            </w:r>
            <w:r>
              <w:rPr>
                <w:spacing w:val="1"/>
              </w:rPr>
              <w:t xml:space="preserve"> </w:t>
            </w:r>
            <w:r>
              <w:t>son</w:t>
            </w:r>
            <w:r>
              <w:rPr>
                <w:spacing w:val="1"/>
              </w:rPr>
              <w:t xml:space="preserve"> </w:t>
            </w:r>
            <w:r>
              <w:t>los</w:t>
            </w:r>
            <w:r>
              <w:rPr>
                <w:spacing w:val="1"/>
              </w:rPr>
              <w:t xml:space="preserve"> </w:t>
            </w:r>
            <w:r>
              <w:t>soportes</w:t>
            </w:r>
            <w:r>
              <w:rPr>
                <w:spacing w:val="1"/>
              </w:rPr>
              <w:t xml:space="preserve"> </w:t>
            </w:r>
            <w:r>
              <w:t>para</w:t>
            </w:r>
            <w:r>
              <w:rPr>
                <w:spacing w:val="1"/>
              </w:rPr>
              <w:t xml:space="preserve"> </w:t>
            </w:r>
            <w:r>
              <w:t>las</w:t>
            </w:r>
            <w:r>
              <w:rPr>
                <w:spacing w:val="1"/>
              </w:rPr>
              <w:t xml:space="preserve"> </w:t>
            </w:r>
            <w:r>
              <w:t>conciliaciones</w:t>
            </w:r>
            <w:r>
              <w:rPr>
                <w:spacing w:val="-3"/>
              </w:rPr>
              <w:t xml:space="preserve"> </w:t>
            </w:r>
            <w:r>
              <w:t>entre</w:t>
            </w:r>
            <w:r>
              <w:rPr>
                <w:spacing w:val="-1"/>
              </w:rPr>
              <w:t xml:space="preserve"> </w:t>
            </w:r>
            <w:r>
              <w:t>almacén</w:t>
            </w:r>
            <w:r>
              <w:rPr>
                <w:spacing w:val="-5"/>
              </w:rPr>
              <w:t xml:space="preserve"> </w:t>
            </w:r>
            <w:r>
              <w:t>y</w:t>
            </w:r>
            <w:r>
              <w:rPr>
                <w:spacing w:val="-2"/>
              </w:rPr>
              <w:t xml:space="preserve"> </w:t>
            </w:r>
            <w:r>
              <w:t>contabilidad.</w:t>
            </w:r>
          </w:p>
          <w:p w14:paraId="0B2DEDB0" w14:textId="77777777" w:rsidR="00435DED" w:rsidRDefault="005F1AF4">
            <w:pPr>
              <w:pStyle w:val="TableParagraph"/>
              <w:spacing w:before="90"/>
              <w:ind w:left="4"/>
              <w:jc w:val="both"/>
            </w:pPr>
            <w:r>
              <w:rPr>
                <w:b/>
              </w:rPr>
              <w:t>Traslado</w:t>
            </w:r>
            <w:r>
              <w:rPr>
                <w:b/>
                <w:spacing w:val="55"/>
              </w:rPr>
              <w:t xml:space="preserve"> </w:t>
            </w:r>
            <w:r>
              <w:rPr>
                <w:b/>
              </w:rPr>
              <w:t>de</w:t>
            </w:r>
            <w:r>
              <w:rPr>
                <w:b/>
                <w:spacing w:val="55"/>
              </w:rPr>
              <w:t xml:space="preserve"> </w:t>
            </w:r>
            <w:r>
              <w:rPr>
                <w:b/>
              </w:rPr>
              <w:t>elementos:</w:t>
            </w:r>
            <w:r>
              <w:rPr>
                <w:b/>
                <w:spacing w:val="56"/>
              </w:rPr>
              <w:t xml:space="preserve"> </w:t>
            </w:r>
            <w:r>
              <w:t>es</w:t>
            </w:r>
            <w:r>
              <w:rPr>
                <w:spacing w:val="56"/>
              </w:rPr>
              <w:t xml:space="preserve"> </w:t>
            </w:r>
            <w:r>
              <w:t>el</w:t>
            </w:r>
            <w:r>
              <w:rPr>
                <w:spacing w:val="56"/>
              </w:rPr>
              <w:t xml:space="preserve"> </w:t>
            </w:r>
            <w:r>
              <w:t>procedimiento</w:t>
            </w:r>
            <w:r>
              <w:rPr>
                <w:spacing w:val="55"/>
              </w:rPr>
              <w:t xml:space="preserve"> </w:t>
            </w:r>
            <w:r>
              <w:t>para</w:t>
            </w:r>
            <w:r>
              <w:rPr>
                <w:spacing w:val="54"/>
              </w:rPr>
              <w:t xml:space="preserve"> </w:t>
            </w:r>
            <w:r>
              <w:t>ejercer</w:t>
            </w:r>
            <w:r>
              <w:rPr>
                <w:spacing w:val="56"/>
              </w:rPr>
              <w:t xml:space="preserve"> </w:t>
            </w:r>
            <w:r>
              <w:t>un</w:t>
            </w:r>
            <w:r>
              <w:rPr>
                <w:spacing w:val="54"/>
              </w:rPr>
              <w:t xml:space="preserve"> </w:t>
            </w:r>
            <w:r>
              <w:t>estricto</w:t>
            </w:r>
            <w:r>
              <w:rPr>
                <w:spacing w:val="54"/>
              </w:rPr>
              <w:t xml:space="preserve"> </w:t>
            </w:r>
            <w:r>
              <w:t>y</w:t>
            </w:r>
            <w:r>
              <w:rPr>
                <w:spacing w:val="55"/>
              </w:rPr>
              <w:t xml:space="preserve"> </w:t>
            </w:r>
            <w:r>
              <w:t>adecuado</w:t>
            </w:r>
          </w:p>
          <w:p w14:paraId="7C043973" w14:textId="74772BFF" w:rsidR="00435DED" w:rsidRDefault="005F1AF4">
            <w:pPr>
              <w:pStyle w:val="TableParagraph"/>
              <w:spacing w:line="266" w:lineRule="exact"/>
              <w:ind w:left="4" w:right="117"/>
              <w:jc w:val="both"/>
            </w:pPr>
            <w:r>
              <w:t>control de los bienes cesando la responsabilidad de quien los entrega y actualizando en</w:t>
            </w:r>
            <w:r>
              <w:rPr>
                <w:spacing w:val="1"/>
              </w:rPr>
              <w:t xml:space="preserve"> </w:t>
            </w:r>
            <w:r>
              <w:rPr>
                <w:spacing w:val="-1"/>
              </w:rPr>
              <w:t>la</w:t>
            </w:r>
            <w:r>
              <w:rPr>
                <w:spacing w:val="-13"/>
              </w:rPr>
              <w:t xml:space="preserve"> </w:t>
            </w:r>
            <w:r>
              <w:rPr>
                <w:spacing w:val="-1"/>
              </w:rPr>
              <w:t>aplicación</w:t>
            </w:r>
            <w:r>
              <w:rPr>
                <w:spacing w:val="-12"/>
              </w:rPr>
              <w:t xml:space="preserve"> </w:t>
            </w:r>
            <w:r>
              <w:rPr>
                <w:spacing w:val="-1"/>
              </w:rPr>
              <w:t>para</w:t>
            </w:r>
            <w:r>
              <w:rPr>
                <w:spacing w:val="-13"/>
              </w:rPr>
              <w:t xml:space="preserve"> </w:t>
            </w:r>
            <w:r>
              <w:t>el</w:t>
            </w:r>
            <w:r>
              <w:rPr>
                <w:spacing w:val="-21"/>
              </w:rPr>
              <w:t xml:space="preserve"> </w:t>
            </w:r>
            <w:r>
              <w:t>manejo</w:t>
            </w:r>
            <w:r>
              <w:rPr>
                <w:spacing w:val="-12"/>
              </w:rPr>
              <w:t xml:space="preserve"> </w:t>
            </w:r>
            <w:r>
              <w:t>de</w:t>
            </w:r>
            <w:r>
              <w:rPr>
                <w:spacing w:val="-13"/>
              </w:rPr>
              <w:t xml:space="preserve"> </w:t>
            </w:r>
            <w:r w:rsidR="001B0B7A">
              <w:t>inventarios del n</w:t>
            </w:r>
            <w:r>
              <w:t>uevo servidor</w:t>
            </w:r>
            <w:r>
              <w:rPr>
                <w:spacing w:val="-5"/>
              </w:rPr>
              <w:t xml:space="preserve"> </w:t>
            </w:r>
            <w:r>
              <w:t>público.</w:t>
            </w:r>
          </w:p>
        </w:tc>
      </w:tr>
      <w:tr w:rsidR="00435DED" w14:paraId="56316CF3" w14:textId="77777777" w:rsidTr="007A6049">
        <w:trPr>
          <w:trHeight w:val="95"/>
        </w:trPr>
        <w:tc>
          <w:tcPr>
            <w:tcW w:w="9923" w:type="dxa"/>
            <w:tcBorders>
              <w:left w:val="nil"/>
              <w:right w:val="nil"/>
            </w:tcBorders>
          </w:tcPr>
          <w:p w14:paraId="72D7A713" w14:textId="77777777" w:rsidR="00435DED" w:rsidRDefault="00435DED">
            <w:pPr>
              <w:pStyle w:val="TableParagraph"/>
              <w:rPr>
                <w:rFonts w:ascii="Times New Roman"/>
                <w:sz w:val="4"/>
              </w:rPr>
            </w:pPr>
          </w:p>
        </w:tc>
      </w:tr>
      <w:tr w:rsidR="00435DED" w14:paraId="0D6A249A" w14:textId="77777777" w:rsidTr="007A6049">
        <w:trPr>
          <w:trHeight w:val="268"/>
        </w:trPr>
        <w:tc>
          <w:tcPr>
            <w:tcW w:w="9923" w:type="dxa"/>
            <w:shd w:val="clear" w:color="auto" w:fill="D9D9D9"/>
          </w:tcPr>
          <w:p w14:paraId="412D9998" w14:textId="77777777" w:rsidR="00435DED" w:rsidRDefault="005F1AF4">
            <w:pPr>
              <w:pStyle w:val="TableParagraph"/>
              <w:spacing w:line="248" w:lineRule="exact"/>
              <w:ind w:left="4"/>
              <w:rPr>
                <w:b/>
              </w:rPr>
            </w:pPr>
            <w:r>
              <w:rPr>
                <w:b/>
              </w:rPr>
              <w:t>3.</w:t>
            </w:r>
            <w:r>
              <w:rPr>
                <w:b/>
                <w:spacing w:val="-3"/>
              </w:rPr>
              <w:t xml:space="preserve"> </w:t>
            </w:r>
            <w:r>
              <w:rPr>
                <w:b/>
              </w:rPr>
              <w:t>MARCO</w:t>
            </w:r>
            <w:r>
              <w:rPr>
                <w:b/>
                <w:spacing w:val="-2"/>
              </w:rPr>
              <w:t xml:space="preserve"> </w:t>
            </w:r>
            <w:r>
              <w:rPr>
                <w:b/>
              </w:rPr>
              <w:t>LEGAL</w:t>
            </w:r>
          </w:p>
        </w:tc>
      </w:tr>
      <w:tr w:rsidR="00435DED" w14:paraId="5793BA7F" w14:textId="77777777" w:rsidTr="007A6049">
        <w:trPr>
          <w:trHeight w:val="988"/>
        </w:trPr>
        <w:tc>
          <w:tcPr>
            <w:tcW w:w="9923" w:type="dxa"/>
          </w:tcPr>
          <w:p w14:paraId="3C0AED41" w14:textId="3DB0E3EF" w:rsidR="00435DED" w:rsidRPr="007A6049" w:rsidRDefault="00073D18" w:rsidP="00FA6F88">
            <w:pPr>
              <w:pStyle w:val="TableParagraph"/>
              <w:numPr>
                <w:ilvl w:val="0"/>
                <w:numId w:val="3"/>
              </w:numPr>
              <w:tabs>
                <w:tab w:val="left" w:pos="724"/>
                <w:tab w:val="left" w:pos="726"/>
              </w:tabs>
              <w:spacing w:line="267" w:lineRule="exact"/>
              <w:jc w:val="both"/>
              <w:rPr>
                <w:b/>
              </w:rPr>
            </w:pPr>
            <w:hyperlink r:id="rId8">
              <w:r w:rsidR="00435DED" w:rsidRPr="007A6049">
                <w:rPr>
                  <w:b/>
                  <w:color w:val="0462C1"/>
                  <w:u w:val="thick" w:color="0462C1"/>
                </w:rPr>
                <w:t>Decreto</w:t>
              </w:r>
              <w:r w:rsidR="00435DED" w:rsidRPr="007A6049">
                <w:rPr>
                  <w:b/>
                  <w:color w:val="0462C1"/>
                  <w:spacing w:val="-3"/>
                  <w:u w:val="thick" w:color="0462C1"/>
                </w:rPr>
                <w:t xml:space="preserve"> </w:t>
              </w:r>
              <w:r w:rsidR="00435DED" w:rsidRPr="007A6049">
                <w:rPr>
                  <w:b/>
                  <w:color w:val="0462C1"/>
                  <w:u w:val="thick" w:color="0462C1"/>
                </w:rPr>
                <w:t>1499</w:t>
              </w:r>
              <w:r w:rsidR="00435DED" w:rsidRPr="007A6049">
                <w:rPr>
                  <w:b/>
                  <w:color w:val="0462C1"/>
                  <w:spacing w:val="-3"/>
                  <w:u w:val="thick" w:color="0462C1"/>
                </w:rPr>
                <w:t xml:space="preserve"> </w:t>
              </w:r>
              <w:r w:rsidR="00435DED" w:rsidRPr="007A6049">
                <w:rPr>
                  <w:b/>
                  <w:color w:val="0462C1"/>
                  <w:u w:val="thick" w:color="0462C1"/>
                </w:rPr>
                <w:t>de</w:t>
              </w:r>
              <w:r w:rsidR="00435DED" w:rsidRPr="007A6049">
                <w:rPr>
                  <w:b/>
                  <w:color w:val="0462C1"/>
                  <w:spacing w:val="-2"/>
                  <w:u w:val="thick" w:color="0462C1"/>
                </w:rPr>
                <w:t xml:space="preserve"> </w:t>
              </w:r>
              <w:r w:rsidR="00435DED" w:rsidRPr="007A6049">
                <w:rPr>
                  <w:b/>
                  <w:color w:val="0462C1"/>
                  <w:u w:val="thick" w:color="0462C1"/>
                </w:rPr>
                <w:t>2017</w:t>
              </w:r>
            </w:hyperlink>
            <w:r w:rsidR="00435DED" w:rsidRPr="007A6049">
              <w:rPr>
                <w:b/>
              </w:rPr>
              <w:t>.</w:t>
            </w:r>
            <w:r w:rsidR="007A6049" w:rsidRPr="007A6049">
              <w:rPr>
                <w:b/>
              </w:rPr>
              <w:t xml:space="preserve"> Por medio del cual se modifica el Decreto 1083 DE 2015, Decreto Único Reglamentario del Sector Función Pública, en lo relacionado con el Sistema de Gestión establecido en el artículo 133 de la Ley 1753 de 2015</w:t>
            </w:r>
          </w:p>
          <w:p w14:paraId="0A3CB121" w14:textId="77777777" w:rsidR="00435DED" w:rsidRDefault="00073D18" w:rsidP="00FA6F88">
            <w:pPr>
              <w:pStyle w:val="TableParagraph"/>
              <w:numPr>
                <w:ilvl w:val="0"/>
                <w:numId w:val="3"/>
              </w:numPr>
              <w:tabs>
                <w:tab w:val="left" w:pos="724"/>
                <w:tab w:val="left" w:pos="726"/>
              </w:tabs>
              <w:spacing w:line="268" w:lineRule="exact"/>
              <w:ind w:hanging="361"/>
              <w:jc w:val="both"/>
            </w:pPr>
            <w:hyperlink r:id="rId9">
              <w:r w:rsidR="00435DED">
                <w:rPr>
                  <w:b/>
                  <w:color w:val="0462C1"/>
                  <w:u w:val="thick" w:color="0462C1"/>
                </w:rPr>
                <w:t>Resolución</w:t>
              </w:r>
              <w:r w:rsidR="00435DED">
                <w:rPr>
                  <w:b/>
                  <w:color w:val="0462C1"/>
                  <w:spacing w:val="-2"/>
                  <w:u w:val="thick" w:color="0462C1"/>
                </w:rPr>
                <w:t xml:space="preserve"> </w:t>
              </w:r>
              <w:r w:rsidR="00435DED">
                <w:rPr>
                  <w:b/>
                  <w:color w:val="0462C1"/>
                  <w:u w:val="thick" w:color="0462C1"/>
                </w:rPr>
                <w:t>681</w:t>
              </w:r>
              <w:r w:rsidR="00435DED">
                <w:rPr>
                  <w:b/>
                  <w:color w:val="0462C1"/>
                  <w:spacing w:val="-3"/>
                  <w:u w:val="thick" w:color="0462C1"/>
                </w:rPr>
                <w:t xml:space="preserve"> </w:t>
              </w:r>
              <w:r w:rsidR="00435DED">
                <w:rPr>
                  <w:b/>
                  <w:color w:val="0462C1"/>
                  <w:u w:val="thick" w:color="0462C1"/>
                </w:rPr>
                <w:t>de 26</w:t>
              </w:r>
              <w:r w:rsidR="00435DED">
                <w:rPr>
                  <w:b/>
                  <w:color w:val="0462C1"/>
                  <w:spacing w:val="-3"/>
                  <w:u w:val="thick" w:color="0462C1"/>
                </w:rPr>
                <w:t xml:space="preserve"> </w:t>
              </w:r>
              <w:r w:rsidR="00435DED">
                <w:rPr>
                  <w:b/>
                  <w:color w:val="0462C1"/>
                  <w:u w:val="thick" w:color="0462C1"/>
                </w:rPr>
                <w:t>de</w:t>
              </w:r>
              <w:r w:rsidR="00435DED">
                <w:rPr>
                  <w:b/>
                  <w:color w:val="0462C1"/>
                  <w:spacing w:val="-3"/>
                  <w:u w:val="thick" w:color="0462C1"/>
                </w:rPr>
                <w:t xml:space="preserve"> </w:t>
              </w:r>
              <w:r w:rsidR="00435DED">
                <w:rPr>
                  <w:b/>
                  <w:color w:val="0462C1"/>
                  <w:u w:val="thick" w:color="0462C1"/>
                </w:rPr>
                <w:t>noviembre</w:t>
              </w:r>
              <w:r w:rsidR="00435DED">
                <w:rPr>
                  <w:b/>
                  <w:color w:val="0462C1"/>
                  <w:spacing w:val="-1"/>
                  <w:u w:val="thick" w:color="0462C1"/>
                </w:rPr>
                <w:t xml:space="preserve"> </w:t>
              </w:r>
              <w:r w:rsidR="00435DED">
                <w:rPr>
                  <w:b/>
                  <w:color w:val="0462C1"/>
                  <w:u w:val="thick" w:color="0462C1"/>
                </w:rPr>
                <w:t>de</w:t>
              </w:r>
              <w:r w:rsidR="00435DED">
                <w:rPr>
                  <w:b/>
                  <w:color w:val="0462C1"/>
                  <w:spacing w:val="-3"/>
                  <w:u w:val="thick" w:color="0462C1"/>
                </w:rPr>
                <w:t xml:space="preserve"> </w:t>
              </w:r>
              <w:r w:rsidR="00435DED">
                <w:rPr>
                  <w:b/>
                  <w:color w:val="0462C1"/>
                  <w:u w:val="thick" w:color="0462C1"/>
                </w:rPr>
                <w:t>2012</w:t>
              </w:r>
            </w:hyperlink>
            <w:r w:rsidR="00435DED">
              <w:rPr>
                <w:b/>
              </w:rPr>
              <w:t xml:space="preserve">. </w:t>
            </w:r>
            <w:r w:rsidR="00435DED">
              <w:t>Por la</w:t>
            </w:r>
            <w:r w:rsidR="00435DED">
              <w:rPr>
                <w:spacing w:val="-3"/>
              </w:rPr>
              <w:t xml:space="preserve"> </w:t>
            </w:r>
            <w:r w:rsidR="00435DED">
              <w:t>cual</w:t>
            </w:r>
            <w:r w:rsidR="00435DED">
              <w:rPr>
                <w:spacing w:val="-3"/>
              </w:rPr>
              <w:t xml:space="preserve"> </w:t>
            </w:r>
            <w:r w:rsidR="00435DED">
              <w:t>se</w:t>
            </w:r>
            <w:r w:rsidR="00435DED">
              <w:rPr>
                <w:spacing w:val="2"/>
              </w:rPr>
              <w:t xml:space="preserve"> </w:t>
            </w:r>
            <w:r w:rsidR="00435DED">
              <w:t>deroga</w:t>
            </w:r>
            <w:r w:rsidR="00435DED">
              <w:rPr>
                <w:spacing w:val="-3"/>
              </w:rPr>
              <w:t xml:space="preserve"> </w:t>
            </w:r>
            <w:r w:rsidR="00435DED">
              <w:t>la</w:t>
            </w:r>
          </w:p>
          <w:p w14:paraId="556402A6" w14:textId="77777777" w:rsidR="00435DED" w:rsidRDefault="005F1AF4" w:rsidP="00FA6F88">
            <w:pPr>
              <w:pStyle w:val="TableParagraph"/>
              <w:ind w:left="725" w:right="93"/>
              <w:jc w:val="both"/>
            </w:pPr>
            <w:r>
              <w:t>Resolución</w:t>
            </w:r>
            <w:r>
              <w:rPr>
                <w:spacing w:val="-4"/>
              </w:rPr>
              <w:t xml:space="preserve"> </w:t>
            </w:r>
            <w:r>
              <w:t>049</w:t>
            </w:r>
            <w:r>
              <w:rPr>
                <w:spacing w:val="-4"/>
              </w:rPr>
              <w:t xml:space="preserve"> </w:t>
            </w:r>
            <w:r>
              <w:t>de</w:t>
            </w:r>
            <w:r>
              <w:rPr>
                <w:spacing w:val="-2"/>
              </w:rPr>
              <w:t xml:space="preserve"> </w:t>
            </w:r>
            <w:r>
              <w:t>18</w:t>
            </w:r>
            <w:r>
              <w:rPr>
                <w:spacing w:val="-3"/>
              </w:rPr>
              <w:t xml:space="preserve"> </w:t>
            </w:r>
            <w:r>
              <w:t>de</w:t>
            </w:r>
            <w:r>
              <w:rPr>
                <w:spacing w:val="-2"/>
              </w:rPr>
              <w:t xml:space="preserve"> </w:t>
            </w:r>
            <w:r>
              <w:t>marzo</w:t>
            </w:r>
            <w:r>
              <w:rPr>
                <w:spacing w:val="-2"/>
              </w:rPr>
              <w:t xml:space="preserve"> </w:t>
            </w:r>
            <w:r>
              <w:t>de</w:t>
            </w:r>
            <w:r>
              <w:rPr>
                <w:spacing w:val="-2"/>
              </w:rPr>
              <w:t xml:space="preserve"> </w:t>
            </w:r>
            <w:r>
              <w:t>1999</w:t>
            </w:r>
            <w:r>
              <w:rPr>
                <w:spacing w:val="-5"/>
              </w:rPr>
              <w:t xml:space="preserve"> </w:t>
            </w:r>
            <w:r>
              <w:t>y</w:t>
            </w:r>
            <w:r>
              <w:rPr>
                <w:spacing w:val="-2"/>
              </w:rPr>
              <w:t xml:space="preserve"> </w:t>
            </w:r>
            <w:r>
              <w:t>se</w:t>
            </w:r>
            <w:r>
              <w:rPr>
                <w:spacing w:val="-2"/>
              </w:rPr>
              <w:t xml:space="preserve"> </w:t>
            </w:r>
            <w:r>
              <w:t>actualiza</w:t>
            </w:r>
            <w:r>
              <w:rPr>
                <w:spacing w:val="-4"/>
              </w:rPr>
              <w:t xml:space="preserve"> </w:t>
            </w:r>
            <w:r>
              <w:t>el</w:t>
            </w:r>
            <w:r>
              <w:rPr>
                <w:spacing w:val="-3"/>
              </w:rPr>
              <w:t xml:space="preserve"> </w:t>
            </w:r>
            <w:r>
              <w:t>manejo</w:t>
            </w:r>
            <w:r>
              <w:rPr>
                <w:spacing w:val="-2"/>
              </w:rPr>
              <w:t xml:space="preserve"> </w:t>
            </w:r>
            <w:r>
              <w:t>administrativo</w:t>
            </w:r>
            <w:r>
              <w:rPr>
                <w:spacing w:val="-74"/>
              </w:rPr>
              <w:t xml:space="preserve"> </w:t>
            </w:r>
            <w:r>
              <w:t>de</w:t>
            </w:r>
            <w:r>
              <w:rPr>
                <w:spacing w:val="-2"/>
              </w:rPr>
              <w:t xml:space="preserve"> </w:t>
            </w:r>
            <w:r>
              <w:lastRenderedPageBreak/>
              <w:t>los</w:t>
            </w:r>
            <w:r>
              <w:rPr>
                <w:spacing w:val="-3"/>
              </w:rPr>
              <w:t xml:space="preserve"> </w:t>
            </w:r>
            <w:r>
              <w:t>bienes</w:t>
            </w:r>
            <w:r>
              <w:rPr>
                <w:spacing w:val="-3"/>
              </w:rPr>
              <w:t xml:space="preserve"> </w:t>
            </w:r>
            <w:r>
              <w:t>en</w:t>
            </w:r>
            <w:r>
              <w:rPr>
                <w:spacing w:val="-3"/>
              </w:rPr>
              <w:t xml:space="preserve"> </w:t>
            </w:r>
            <w:r>
              <w:t>servicio</w:t>
            </w:r>
            <w:r>
              <w:rPr>
                <w:spacing w:val="-2"/>
              </w:rPr>
              <w:t xml:space="preserve"> </w:t>
            </w:r>
            <w:r>
              <w:t>propiedad</w:t>
            </w:r>
            <w:r>
              <w:rPr>
                <w:spacing w:val="-4"/>
              </w:rPr>
              <w:t xml:space="preserve"> </w:t>
            </w:r>
            <w:r>
              <w:t>de</w:t>
            </w:r>
            <w:r>
              <w:rPr>
                <w:spacing w:val="-1"/>
              </w:rPr>
              <w:t xml:space="preserve"> </w:t>
            </w:r>
            <w:r>
              <w:t>la</w:t>
            </w:r>
            <w:r>
              <w:rPr>
                <w:spacing w:val="-4"/>
              </w:rPr>
              <w:t xml:space="preserve"> </w:t>
            </w:r>
            <w:r>
              <w:t>Contaduría</w:t>
            </w:r>
            <w:r>
              <w:rPr>
                <w:spacing w:val="-4"/>
              </w:rPr>
              <w:t xml:space="preserve"> </w:t>
            </w:r>
            <w:r>
              <w:t>General</w:t>
            </w:r>
            <w:r>
              <w:rPr>
                <w:spacing w:val="-3"/>
              </w:rPr>
              <w:t xml:space="preserve"> </w:t>
            </w:r>
            <w:r>
              <w:t>de</w:t>
            </w:r>
            <w:r>
              <w:rPr>
                <w:spacing w:val="-1"/>
              </w:rPr>
              <w:t xml:space="preserve"> </w:t>
            </w:r>
            <w:r>
              <w:t>la</w:t>
            </w:r>
            <w:r>
              <w:rPr>
                <w:spacing w:val="-5"/>
              </w:rPr>
              <w:t xml:space="preserve"> </w:t>
            </w:r>
            <w:r>
              <w:t>Nación.</w:t>
            </w:r>
          </w:p>
          <w:p w14:paraId="78C674F7" w14:textId="77777777" w:rsidR="00435DED" w:rsidRDefault="00073D18" w:rsidP="00FA6F88">
            <w:pPr>
              <w:pStyle w:val="TableParagraph"/>
              <w:numPr>
                <w:ilvl w:val="0"/>
                <w:numId w:val="3"/>
              </w:numPr>
              <w:tabs>
                <w:tab w:val="left" w:pos="724"/>
                <w:tab w:val="left" w:pos="726"/>
              </w:tabs>
              <w:ind w:right="82"/>
              <w:jc w:val="both"/>
            </w:pPr>
            <w:hyperlink r:id="rId10">
              <w:r w:rsidR="00435DED">
                <w:rPr>
                  <w:b/>
                  <w:color w:val="0462C1"/>
                  <w:u w:val="thick" w:color="0462C1"/>
                </w:rPr>
                <w:t>Resolución 627 de 14 de noviembre de 2012.</w:t>
              </w:r>
              <w:r w:rsidR="00435DED">
                <w:rPr>
                  <w:b/>
                  <w:color w:val="0462C1"/>
                </w:rPr>
                <w:t xml:space="preserve"> </w:t>
              </w:r>
            </w:hyperlink>
            <w:r w:rsidR="00435DED">
              <w:t>Por la cual se adoptan los</w:t>
            </w:r>
            <w:r w:rsidR="00435DED">
              <w:rPr>
                <w:spacing w:val="1"/>
              </w:rPr>
              <w:t xml:space="preserve"> </w:t>
            </w:r>
            <w:r w:rsidR="00435DED">
              <w:t>parámetros</w:t>
            </w:r>
            <w:r w:rsidR="00435DED">
              <w:rPr>
                <w:spacing w:val="-3"/>
              </w:rPr>
              <w:t xml:space="preserve"> </w:t>
            </w:r>
            <w:r w:rsidR="00435DED">
              <w:t>para</w:t>
            </w:r>
            <w:r w:rsidR="00435DED">
              <w:rPr>
                <w:spacing w:val="-5"/>
              </w:rPr>
              <w:t xml:space="preserve"> </w:t>
            </w:r>
            <w:r w:rsidR="00435DED">
              <w:t>el</w:t>
            </w:r>
            <w:r w:rsidR="00435DED">
              <w:rPr>
                <w:spacing w:val="-2"/>
              </w:rPr>
              <w:t xml:space="preserve"> </w:t>
            </w:r>
            <w:r w:rsidR="00435DED">
              <w:t>control</w:t>
            </w:r>
            <w:r w:rsidR="00435DED">
              <w:rPr>
                <w:spacing w:val="-3"/>
              </w:rPr>
              <w:t xml:space="preserve"> </w:t>
            </w:r>
            <w:r w:rsidR="00435DED">
              <w:t>y</w:t>
            </w:r>
            <w:r w:rsidR="00435DED">
              <w:rPr>
                <w:spacing w:val="-5"/>
              </w:rPr>
              <w:t xml:space="preserve"> </w:t>
            </w:r>
            <w:r w:rsidR="00435DED">
              <w:t>la</w:t>
            </w:r>
            <w:r w:rsidR="00435DED">
              <w:rPr>
                <w:spacing w:val="-5"/>
              </w:rPr>
              <w:t xml:space="preserve"> </w:t>
            </w:r>
            <w:r w:rsidR="00435DED">
              <w:t>administración</w:t>
            </w:r>
            <w:r w:rsidR="00435DED">
              <w:rPr>
                <w:spacing w:val="-3"/>
              </w:rPr>
              <w:t xml:space="preserve"> </w:t>
            </w:r>
            <w:r w:rsidR="00435DED">
              <w:t>de</w:t>
            </w:r>
            <w:r w:rsidR="00435DED">
              <w:rPr>
                <w:spacing w:val="-3"/>
              </w:rPr>
              <w:t xml:space="preserve"> </w:t>
            </w:r>
            <w:r w:rsidR="00435DED">
              <w:t>los</w:t>
            </w:r>
            <w:r w:rsidR="00435DED">
              <w:rPr>
                <w:spacing w:val="-5"/>
              </w:rPr>
              <w:t xml:space="preserve"> </w:t>
            </w:r>
            <w:r w:rsidR="00435DED">
              <w:t>bienes</w:t>
            </w:r>
            <w:r w:rsidR="00435DED">
              <w:rPr>
                <w:spacing w:val="-3"/>
              </w:rPr>
              <w:t xml:space="preserve"> </w:t>
            </w:r>
            <w:r w:rsidR="00435DED">
              <w:t>propiedad</w:t>
            </w:r>
            <w:r w:rsidR="00435DED">
              <w:rPr>
                <w:spacing w:val="-5"/>
              </w:rPr>
              <w:t xml:space="preserve"> </w:t>
            </w:r>
            <w:r w:rsidR="00435DED">
              <w:t>de</w:t>
            </w:r>
            <w:r w:rsidR="00435DED">
              <w:rPr>
                <w:spacing w:val="-2"/>
              </w:rPr>
              <w:t xml:space="preserve"> </w:t>
            </w:r>
            <w:r w:rsidR="00435DED">
              <w:t>la</w:t>
            </w:r>
            <w:r w:rsidR="00435DED">
              <w:rPr>
                <w:spacing w:val="-6"/>
              </w:rPr>
              <w:t xml:space="preserve"> </w:t>
            </w:r>
            <w:r w:rsidR="00435DED">
              <w:t>U.A.E</w:t>
            </w:r>
            <w:r w:rsidR="00435DED">
              <w:rPr>
                <w:spacing w:val="-74"/>
              </w:rPr>
              <w:t xml:space="preserve"> </w:t>
            </w:r>
            <w:r w:rsidR="00435DED">
              <w:t>Contaduría</w:t>
            </w:r>
            <w:r w:rsidR="00435DED">
              <w:rPr>
                <w:spacing w:val="-3"/>
              </w:rPr>
              <w:t xml:space="preserve"> </w:t>
            </w:r>
            <w:r w:rsidR="00435DED">
              <w:t>General</w:t>
            </w:r>
            <w:r w:rsidR="00435DED">
              <w:rPr>
                <w:spacing w:val="-2"/>
              </w:rPr>
              <w:t xml:space="preserve"> </w:t>
            </w:r>
            <w:r w:rsidR="00435DED">
              <w:t>de la</w:t>
            </w:r>
            <w:r w:rsidR="00435DED">
              <w:rPr>
                <w:spacing w:val="-3"/>
              </w:rPr>
              <w:t xml:space="preserve"> </w:t>
            </w:r>
            <w:r w:rsidR="00435DED">
              <w:t>Nación.</w:t>
            </w:r>
          </w:p>
          <w:p w14:paraId="70821FB0" w14:textId="77777777" w:rsidR="00435DED" w:rsidRDefault="00073D18">
            <w:pPr>
              <w:pStyle w:val="TableParagraph"/>
              <w:numPr>
                <w:ilvl w:val="0"/>
                <w:numId w:val="3"/>
              </w:numPr>
              <w:tabs>
                <w:tab w:val="left" w:pos="724"/>
                <w:tab w:val="left" w:pos="726"/>
              </w:tabs>
              <w:spacing w:line="252" w:lineRule="auto"/>
              <w:ind w:right="122"/>
            </w:pPr>
            <w:hyperlink r:id="rId11">
              <w:r w:rsidR="00435DED">
                <w:rPr>
                  <w:b/>
                  <w:color w:val="0462C1"/>
                  <w:u w:val="thick" w:color="0462C1"/>
                </w:rPr>
                <w:t>Resolución 532 de 22 de noviembre de 2018.</w:t>
              </w:r>
              <w:r w:rsidR="00435DED">
                <w:rPr>
                  <w:b/>
                  <w:color w:val="0462C1"/>
                </w:rPr>
                <w:t xml:space="preserve"> </w:t>
              </w:r>
            </w:hyperlink>
            <w:hyperlink r:id="rId12">
              <w:r w:rsidR="00435DED">
                <w:t>Por medio de la cual se deroga</w:t>
              </w:r>
            </w:hyperlink>
            <w:r w:rsidR="00435DED">
              <w:rPr>
                <w:spacing w:val="-76"/>
              </w:rPr>
              <w:t xml:space="preserve"> </w:t>
            </w:r>
            <w:hyperlink r:id="rId13">
              <w:r w:rsidR="00435DED">
                <w:t>la</w:t>
              </w:r>
              <w:r w:rsidR="00435DED">
                <w:rPr>
                  <w:spacing w:val="-4"/>
                </w:rPr>
                <w:t xml:space="preserve"> </w:t>
              </w:r>
              <w:r w:rsidR="00435DED">
                <w:t>Resolución</w:t>
              </w:r>
              <w:r w:rsidR="00435DED">
                <w:rPr>
                  <w:spacing w:val="-3"/>
                </w:rPr>
                <w:t xml:space="preserve"> </w:t>
              </w:r>
              <w:r w:rsidR="00435DED">
                <w:t>021</w:t>
              </w:r>
              <w:r w:rsidR="00435DED">
                <w:rPr>
                  <w:spacing w:val="-3"/>
                </w:rPr>
                <w:t xml:space="preserve"> </w:t>
              </w:r>
              <w:r w:rsidR="00435DED">
                <w:t>de</w:t>
              </w:r>
              <w:r w:rsidR="00435DED">
                <w:rPr>
                  <w:spacing w:val="-1"/>
                </w:rPr>
                <w:t xml:space="preserve"> </w:t>
              </w:r>
              <w:r w:rsidR="00435DED">
                <w:t>2005</w:t>
              </w:r>
              <w:r w:rsidR="00435DED">
                <w:rPr>
                  <w:spacing w:val="-1"/>
                </w:rPr>
                <w:t xml:space="preserve"> </w:t>
              </w:r>
              <w:r w:rsidR="00435DED">
                <w:t>y</w:t>
              </w:r>
              <w:r w:rsidR="00435DED">
                <w:rPr>
                  <w:spacing w:val="1"/>
                </w:rPr>
                <w:t xml:space="preserve"> </w:t>
              </w:r>
              <w:r w:rsidR="00435DED">
                <w:t>se</w:t>
              </w:r>
              <w:r w:rsidR="00435DED">
                <w:rPr>
                  <w:spacing w:val="-1"/>
                </w:rPr>
                <w:t xml:space="preserve"> </w:t>
              </w:r>
              <w:r w:rsidR="00435DED">
                <w:t>crea</w:t>
              </w:r>
              <w:r w:rsidR="00435DED">
                <w:rPr>
                  <w:spacing w:val="-2"/>
                </w:rPr>
                <w:t xml:space="preserve"> </w:t>
              </w:r>
              <w:r w:rsidR="00435DED">
                <w:t>el</w:t>
              </w:r>
              <w:r w:rsidR="00435DED">
                <w:rPr>
                  <w:spacing w:val="-1"/>
                </w:rPr>
                <w:t xml:space="preserve"> </w:t>
              </w:r>
              <w:r w:rsidR="00435DED">
                <w:t>Comité</w:t>
              </w:r>
              <w:r w:rsidR="00435DED">
                <w:rPr>
                  <w:spacing w:val="-3"/>
                </w:rPr>
                <w:t xml:space="preserve"> </w:t>
              </w:r>
              <w:r w:rsidR="00435DED">
                <w:t>Evaluador</w:t>
              </w:r>
              <w:r w:rsidR="00435DED">
                <w:rPr>
                  <w:spacing w:val="-2"/>
                </w:rPr>
                <w:t xml:space="preserve"> </w:t>
              </w:r>
              <w:r w:rsidR="00435DED">
                <w:t>de</w:t>
              </w:r>
              <w:r w:rsidR="00435DED">
                <w:rPr>
                  <w:spacing w:val="-1"/>
                </w:rPr>
                <w:t xml:space="preserve"> </w:t>
              </w:r>
              <w:r w:rsidR="00435DED">
                <w:t>Activos</w:t>
              </w:r>
              <w:r w:rsidR="00435DED">
                <w:rPr>
                  <w:spacing w:val="-1"/>
                </w:rPr>
                <w:t xml:space="preserve"> </w:t>
              </w:r>
              <w:r w:rsidR="00435DED">
                <w:t>Fijos</w:t>
              </w:r>
              <w:r w:rsidR="00435DED">
                <w:rPr>
                  <w:spacing w:val="2"/>
                </w:rPr>
                <w:t xml:space="preserve"> </w:t>
              </w:r>
            </w:hyperlink>
            <w:r w:rsidR="00435DED">
              <w:t>de</w:t>
            </w:r>
            <w:r w:rsidR="00435DED">
              <w:rPr>
                <w:spacing w:val="-1"/>
              </w:rPr>
              <w:t xml:space="preserve"> </w:t>
            </w:r>
            <w:r w:rsidR="00435DED">
              <w:t>la</w:t>
            </w:r>
          </w:p>
          <w:p w14:paraId="70021FEF" w14:textId="77777777" w:rsidR="00435DED" w:rsidRDefault="005F1AF4">
            <w:pPr>
              <w:pStyle w:val="TableParagraph"/>
              <w:spacing w:before="5" w:line="263" w:lineRule="exact"/>
              <w:ind w:left="725"/>
            </w:pPr>
            <w:r>
              <w:t>U.A.E.</w:t>
            </w:r>
            <w:r>
              <w:rPr>
                <w:spacing w:val="-2"/>
              </w:rPr>
              <w:t xml:space="preserve"> </w:t>
            </w:r>
            <w:hyperlink r:id="rId14">
              <w:r w:rsidR="00435DED">
                <w:t>Contaduría</w:t>
              </w:r>
              <w:r w:rsidR="00435DED">
                <w:rPr>
                  <w:spacing w:val="-2"/>
                </w:rPr>
                <w:t xml:space="preserve"> </w:t>
              </w:r>
              <w:r w:rsidR="00435DED">
                <w:t>General</w:t>
              </w:r>
              <w:r w:rsidR="00435DED">
                <w:rPr>
                  <w:spacing w:val="-3"/>
                </w:rPr>
                <w:t xml:space="preserve"> </w:t>
              </w:r>
              <w:r w:rsidR="00435DED">
                <w:t>de</w:t>
              </w:r>
              <w:r w:rsidR="00435DED">
                <w:rPr>
                  <w:spacing w:val="-2"/>
                </w:rPr>
                <w:t xml:space="preserve"> </w:t>
              </w:r>
              <w:r w:rsidR="00435DED">
                <w:t>la</w:t>
              </w:r>
              <w:r w:rsidR="00435DED">
                <w:rPr>
                  <w:spacing w:val="-4"/>
                </w:rPr>
                <w:t xml:space="preserve"> </w:t>
              </w:r>
              <w:r w:rsidR="00435DED">
                <w:t>Nación</w:t>
              </w:r>
            </w:hyperlink>
            <w:r>
              <w:t>.</w:t>
            </w:r>
          </w:p>
          <w:p w14:paraId="0E7A22AF" w14:textId="77777777" w:rsidR="007A6049" w:rsidRDefault="00073D18" w:rsidP="007A6049">
            <w:pPr>
              <w:numPr>
                <w:ilvl w:val="0"/>
                <w:numId w:val="2"/>
              </w:numPr>
              <w:tabs>
                <w:tab w:val="left" w:pos="720"/>
                <w:tab w:val="left" w:pos="721"/>
              </w:tabs>
              <w:spacing w:line="268" w:lineRule="exact"/>
              <w:ind w:hanging="361"/>
              <w:rPr>
                <w:b/>
              </w:rPr>
            </w:pPr>
            <w:hyperlink r:id="rId15">
              <w:r w:rsidR="007A6049">
                <w:rPr>
                  <w:b/>
                  <w:color w:val="0462C1"/>
                  <w:u w:val="thick" w:color="0462C1"/>
                </w:rPr>
                <w:t>Norma</w:t>
              </w:r>
              <w:r w:rsidR="007A6049">
                <w:rPr>
                  <w:b/>
                  <w:color w:val="0462C1"/>
                  <w:spacing w:val="-4"/>
                  <w:u w:val="thick" w:color="0462C1"/>
                </w:rPr>
                <w:t xml:space="preserve"> </w:t>
              </w:r>
              <w:r w:rsidR="007A6049">
                <w:rPr>
                  <w:b/>
                  <w:color w:val="0462C1"/>
                  <w:u w:val="thick" w:color="0462C1"/>
                </w:rPr>
                <w:t>Técnica</w:t>
              </w:r>
              <w:r w:rsidR="007A6049">
                <w:rPr>
                  <w:b/>
                  <w:color w:val="0462C1"/>
                  <w:spacing w:val="-3"/>
                  <w:u w:val="thick" w:color="0462C1"/>
                </w:rPr>
                <w:t xml:space="preserve"> </w:t>
              </w:r>
              <w:r w:rsidR="007A6049">
                <w:rPr>
                  <w:b/>
                  <w:color w:val="0462C1"/>
                  <w:u w:val="thick" w:color="0462C1"/>
                </w:rPr>
                <w:t>Colombiana</w:t>
              </w:r>
              <w:r w:rsidR="007A6049">
                <w:rPr>
                  <w:b/>
                  <w:color w:val="0462C1"/>
                  <w:spacing w:val="-3"/>
                  <w:u w:val="thick" w:color="0462C1"/>
                </w:rPr>
                <w:t xml:space="preserve"> </w:t>
              </w:r>
              <w:r w:rsidR="007A6049">
                <w:rPr>
                  <w:b/>
                  <w:color w:val="0462C1"/>
                  <w:u w:val="thick" w:color="0462C1"/>
                </w:rPr>
                <w:t>ISO</w:t>
              </w:r>
              <w:r w:rsidR="007A6049">
                <w:rPr>
                  <w:b/>
                  <w:color w:val="0462C1"/>
                  <w:spacing w:val="-2"/>
                  <w:u w:val="thick" w:color="0462C1"/>
                </w:rPr>
                <w:t xml:space="preserve"> </w:t>
              </w:r>
              <w:r w:rsidR="007A6049">
                <w:rPr>
                  <w:b/>
                  <w:color w:val="0462C1"/>
                  <w:u w:val="thick" w:color="0462C1"/>
                </w:rPr>
                <w:t>9001</w:t>
              </w:r>
            </w:hyperlink>
            <w:r w:rsidR="007A6049">
              <w:rPr>
                <w:b/>
                <w:color w:val="0462C1"/>
                <w:u w:val="thick" w:color="0462C1"/>
              </w:rPr>
              <w:t>.</w:t>
            </w:r>
          </w:p>
          <w:p w14:paraId="7E914DCA" w14:textId="77777777" w:rsidR="007A6049" w:rsidRDefault="00073D18" w:rsidP="007A6049">
            <w:pPr>
              <w:numPr>
                <w:ilvl w:val="0"/>
                <w:numId w:val="2"/>
              </w:numPr>
              <w:tabs>
                <w:tab w:val="left" w:pos="720"/>
                <w:tab w:val="left" w:pos="721"/>
              </w:tabs>
              <w:spacing w:line="268" w:lineRule="exact"/>
              <w:ind w:hanging="361"/>
              <w:rPr>
                <w:b/>
              </w:rPr>
            </w:pPr>
            <w:hyperlink r:id="rId16">
              <w:r w:rsidR="007A6049">
                <w:rPr>
                  <w:b/>
                  <w:color w:val="0462C1"/>
                  <w:u w:val="thick" w:color="0462C1"/>
                </w:rPr>
                <w:t>Norma</w:t>
              </w:r>
              <w:r w:rsidR="007A6049">
                <w:rPr>
                  <w:b/>
                  <w:color w:val="0462C1"/>
                  <w:spacing w:val="-4"/>
                  <w:u w:val="thick" w:color="0462C1"/>
                </w:rPr>
                <w:t xml:space="preserve"> </w:t>
              </w:r>
              <w:r w:rsidR="007A6049">
                <w:rPr>
                  <w:b/>
                  <w:color w:val="0462C1"/>
                  <w:u w:val="thick" w:color="0462C1"/>
                </w:rPr>
                <w:t>Técnica</w:t>
              </w:r>
              <w:r w:rsidR="007A6049">
                <w:rPr>
                  <w:b/>
                  <w:color w:val="0462C1"/>
                  <w:spacing w:val="-4"/>
                  <w:u w:val="thick" w:color="0462C1"/>
                </w:rPr>
                <w:t xml:space="preserve"> </w:t>
              </w:r>
              <w:r w:rsidR="007A6049">
                <w:rPr>
                  <w:b/>
                  <w:color w:val="0462C1"/>
                  <w:u w:val="thick" w:color="0462C1"/>
                </w:rPr>
                <w:t>Colombiana</w:t>
              </w:r>
              <w:r w:rsidR="007A6049">
                <w:rPr>
                  <w:b/>
                  <w:color w:val="0462C1"/>
                  <w:spacing w:val="-3"/>
                  <w:u w:val="thick" w:color="0462C1"/>
                </w:rPr>
                <w:t xml:space="preserve"> </w:t>
              </w:r>
              <w:r w:rsidR="007A6049">
                <w:rPr>
                  <w:b/>
                  <w:color w:val="0462C1"/>
                  <w:u w:val="thick" w:color="0462C1"/>
                </w:rPr>
                <w:t>ISO</w:t>
              </w:r>
              <w:r w:rsidR="007A6049">
                <w:rPr>
                  <w:b/>
                  <w:color w:val="0462C1"/>
                  <w:spacing w:val="-2"/>
                  <w:u w:val="thick" w:color="0462C1"/>
                </w:rPr>
                <w:t xml:space="preserve"> </w:t>
              </w:r>
              <w:r w:rsidR="007A6049">
                <w:rPr>
                  <w:b/>
                  <w:color w:val="0462C1"/>
                  <w:u w:val="thick" w:color="0462C1"/>
                </w:rPr>
                <w:t>14001</w:t>
              </w:r>
            </w:hyperlink>
            <w:r w:rsidR="007A6049">
              <w:rPr>
                <w:b/>
                <w:color w:val="0462C1"/>
                <w:u w:val="thick" w:color="0462C1"/>
              </w:rPr>
              <w:t>.</w:t>
            </w:r>
          </w:p>
          <w:p w14:paraId="276243C2" w14:textId="77777777" w:rsidR="007A6049" w:rsidRDefault="00073D18" w:rsidP="007A6049">
            <w:pPr>
              <w:numPr>
                <w:ilvl w:val="0"/>
                <w:numId w:val="2"/>
              </w:numPr>
              <w:tabs>
                <w:tab w:val="left" w:pos="720"/>
                <w:tab w:val="left" w:pos="721"/>
              </w:tabs>
              <w:spacing w:line="268" w:lineRule="exact"/>
              <w:ind w:hanging="361"/>
              <w:rPr>
                <w:b/>
              </w:rPr>
            </w:pPr>
            <w:hyperlink r:id="rId17">
              <w:r w:rsidR="007A6049">
                <w:rPr>
                  <w:b/>
                  <w:color w:val="0462C1"/>
                  <w:u w:val="thick" w:color="0462C1"/>
                </w:rPr>
                <w:t>Norma</w:t>
              </w:r>
              <w:r w:rsidR="007A6049">
                <w:rPr>
                  <w:b/>
                  <w:color w:val="0462C1"/>
                  <w:spacing w:val="-4"/>
                  <w:u w:val="thick" w:color="0462C1"/>
                </w:rPr>
                <w:t xml:space="preserve"> </w:t>
              </w:r>
              <w:r w:rsidR="007A6049">
                <w:rPr>
                  <w:b/>
                  <w:color w:val="0462C1"/>
                  <w:u w:val="thick" w:color="0462C1"/>
                </w:rPr>
                <w:t>Técnica</w:t>
              </w:r>
              <w:r w:rsidR="007A6049">
                <w:rPr>
                  <w:b/>
                  <w:color w:val="0462C1"/>
                  <w:spacing w:val="-3"/>
                  <w:u w:val="thick" w:color="0462C1"/>
                </w:rPr>
                <w:t xml:space="preserve"> </w:t>
              </w:r>
              <w:r w:rsidR="007A6049">
                <w:rPr>
                  <w:b/>
                  <w:color w:val="0462C1"/>
                  <w:u w:val="thick" w:color="0462C1"/>
                </w:rPr>
                <w:t>Colombiana</w:t>
              </w:r>
              <w:r w:rsidR="007A6049">
                <w:rPr>
                  <w:b/>
                  <w:color w:val="0462C1"/>
                  <w:spacing w:val="-2"/>
                  <w:u w:val="thick" w:color="0462C1"/>
                </w:rPr>
                <w:t xml:space="preserve"> </w:t>
              </w:r>
              <w:r w:rsidR="007A6049">
                <w:rPr>
                  <w:b/>
                  <w:color w:val="0462C1"/>
                  <w:u w:val="thick" w:color="0462C1"/>
                </w:rPr>
                <w:t>ISO</w:t>
              </w:r>
              <w:r w:rsidR="007A6049">
                <w:rPr>
                  <w:b/>
                  <w:color w:val="0462C1"/>
                  <w:spacing w:val="-2"/>
                  <w:u w:val="thick" w:color="0462C1"/>
                </w:rPr>
                <w:t xml:space="preserve"> </w:t>
              </w:r>
              <w:r w:rsidR="007A6049">
                <w:rPr>
                  <w:b/>
                  <w:color w:val="0462C1"/>
                  <w:u w:val="thick" w:color="0462C1"/>
                </w:rPr>
                <w:t>IEC</w:t>
              </w:r>
              <w:r w:rsidR="007A6049">
                <w:rPr>
                  <w:b/>
                  <w:color w:val="0462C1"/>
                  <w:spacing w:val="-1"/>
                  <w:u w:val="thick" w:color="0462C1"/>
                </w:rPr>
                <w:t xml:space="preserve"> </w:t>
              </w:r>
              <w:r w:rsidR="007A6049">
                <w:rPr>
                  <w:b/>
                  <w:color w:val="0462C1"/>
                  <w:u w:val="thick" w:color="0462C1"/>
                </w:rPr>
                <w:t>27001</w:t>
              </w:r>
            </w:hyperlink>
            <w:r w:rsidR="007A6049">
              <w:rPr>
                <w:b/>
                <w:color w:val="0462C1"/>
                <w:u w:val="thick" w:color="0462C1"/>
              </w:rPr>
              <w:t>.</w:t>
            </w:r>
          </w:p>
          <w:p w14:paraId="7FCE293D" w14:textId="77777777" w:rsidR="007A6049" w:rsidRDefault="00073D18" w:rsidP="007A6049">
            <w:pPr>
              <w:numPr>
                <w:ilvl w:val="0"/>
                <w:numId w:val="2"/>
              </w:numPr>
              <w:tabs>
                <w:tab w:val="left" w:pos="720"/>
                <w:tab w:val="left" w:pos="721"/>
              </w:tabs>
              <w:spacing w:line="268" w:lineRule="exact"/>
              <w:ind w:hanging="361"/>
              <w:rPr>
                <w:b/>
              </w:rPr>
            </w:pPr>
            <w:hyperlink r:id="rId18">
              <w:r w:rsidR="007A6049">
                <w:rPr>
                  <w:b/>
                  <w:color w:val="0462C1"/>
                  <w:u w:val="thick" w:color="0462C1"/>
                </w:rPr>
                <w:t>Norma</w:t>
              </w:r>
              <w:r w:rsidR="007A6049">
                <w:rPr>
                  <w:b/>
                  <w:color w:val="0462C1"/>
                  <w:spacing w:val="-4"/>
                  <w:u w:val="thick" w:color="0462C1"/>
                </w:rPr>
                <w:t xml:space="preserve"> </w:t>
              </w:r>
              <w:r w:rsidR="007A6049">
                <w:rPr>
                  <w:b/>
                  <w:color w:val="0462C1"/>
                  <w:u w:val="thick" w:color="0462C1"/>
                </w:rPr>
                <w:t>Técnica</w:t>
              </w:r>
              <w:r w:rsidR="007A6049">
                <w:rPr>
                  <w:b/>
                  <w:color w:val="0462C1"/>
                  <w:spacing w:val="-4"/>
                  <w:u w:val="thick" w:color="0462C1"/>
                </w:rPr>
                <w:t xml:space="preserve"> </w:t>
              </w:r>
              <w:r w:rsidR="007A6049">
                <w:rPr>
                  <w:b/>
                  <w:color w:val="0462C1"/>
                  <w:u w:val="thick" w:color="0462C1"/>
                </w:rPr>
                <w:t>Colombiana</w:t>
              </w:r>
              <w:r w:rsidR="007A6049">
                <w:rPr>
                  <w:b/>
                  <w:color w:val="0462C1"/>
                  <w:spacing w:val="-3"/>
                  <w:u w:val="thick" w:color="0462C1"/>
                </w:rPr>
                <w:t xml:space="preserve"> </w:t>
              </w:r>
              <w:r w:rsidR="007A6049">
                <w:rPr>
                  <w:b/>
                  <w:color w:val="0462C1"/>
                  <w:u w:val="thick" w:color="0462C1"/>
                </w:rPr>
                <w:t>ISO</w:t>
              </w:r>
              <w:r w:rsidR="007A6049">
                <w:rPr>
                  <w:b/>
                  <w:color w:val="0462C1"/>
                  <w:spacing w:val="-2"/>
                  <w:u w:val="thick" w:color="0462C1"/>
                </w:rPr>
                <w:t xml:space="preserve"> </w:t>
              </w:r>
              <w:r w:rsidR="007A6049">
                <w:rPr>
                  <w:b/>
                  <w:color w:val="0462C1"/>
                  <w:u w:val="thick" w:color="0462C1"/>
                </w:rPr>
                <w:t>45001</w:t>
              </w:r>
            </w:hyperlink>
            <w:r w:rsidR="007A6049">
              <w:rPr>
                <w:b/>
                <w:color w:val="0462C1"/>
                <w:u w:val="thick" w:color="0462C1"/>
              </w:rPr>
              <w:t>.</w:t>
            </w:r>
          </w:p>
          <w:p w14:paraId="4B069BCC" w14:textId="77777777" w:rsidR="007A6049" w:rsidRDefault="007A6049">
            <w:pPr>
              <w:pStyle w:val="TableParagraph"/>
              <w:spacing w:before="5" w:line="263" w:lineRule="exact"/>
              <w:ind w:left="725"/>
            </w:pPr>
          </w:p>
        </w:tc>
      </w:tr>
    </w:tbl>
    <w:p w14:paraId="0842A7E0" w14:textId="77777777" w:rsidR="00435DED" w:rsidRDefault="00435DED">
      <w:pPr>
        <w:pStyle w:val="Textoindependiente"/>
        <w:spacing w:before="5" w:after="1"/>
        <w:rPr>
          <w:rFonts w:ascii="Times New Roman"/>
          <w:sz w:val="20"/>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4"/>
      </w:tblGrid>
      <w:tr w:rsidR="00435DED" w14:paraId="22E8390D" w14:textId="77777777">
        <w:trPr>
          <w:trHeight w:val="268"/>
        </w:trPr>
        <w:tc>
          <w:tcPr>
            <w:tcW w:w="9924" w:type="dxa"/>
            <w:shd w:val="clear" w:color="auto" w:fill="D9D9D9"/>
          </w:tcPr>
          <w:p w14:paraId="002EEA89" w14:textId="77777777" w:rsidR="00435DED" w:rsidRDefault="005F1AF4">
            <w:pPr>
              <w:pStyle w:val="TableParagraph"/>
              <w:spacing w:line="248" w:lineRule="exact"/>
              <w:ind w:left="4"/>
              <w:rPr>
                <w:b/>
              </w:rPr>
            </w:pPr>
            <w:r>
              <w:rPr>
                <w:b/>
              </w:rPr>
              <w:t>4.</w:t>
            </w:r>
            <w:r>
              <w:rPr>
                <w:b/>
                <w:spacing w:val="-3"/>
              </w:rPr>
              <w:t xml:space="preserve"> </w:t>
            </w:r>
            <w:r>
              <w:rPr>
                <w:b/>
              </w:rPr>
              <w:t>DOCUMENTOS</w:t>
            </w:r>
            <w:r>
              <w:rPr>
                <w:b/>
                <w:spacing w:val="-3"/>
              </w:rPr>
              <w:t xml:space="preserve"> </w:t>
            </w:r>
            <w:r>
              <w:rPr>
                <w:b/>
              </w:rPr>
              <w:t>RELACIONADOS</w:t>
            </w:r>
          </w:p>
        </w:tc>
      </w:tr>
      <w:tr w:rsidR="00435DED" w14:paraId="7E067BFF" w14:textId="77777777">
        <w:trPr>
          <w:trHeight w:val="1070"/>
        </w:trPr>
        <w:tc>
          <w:tcPr>
            <w:tcW w:w="9924" w:type="dxa"/>
          </w:tcPr>
          <w:p w14:paraId="41E172CD" w14:textId="77777777" w:rsidR="00435DED" w:rsidRDefault="00073D18">
            <w:pPr>
              <w:pStyle w:val="TableParagraph"/>
              <w:numPr>
                <w:ilvl w:val="0"/>
                <w:numId w:val="1"/>
              </w:numPr>
              <w:tabs>
                <w:tab w:val="left" w:pos="724"/>
                <w:tab w:val="left" w:pos="726"/>
              </w:tabs>
              <w:spacing w:line="267" w:lineRule="exact"/>
              <w:ind w:hanging="361"/>
              <w:rPr>
                <w:rFonts w:ascii="Symbol" w:hAnsi="Symbol"/>
              </w:rPr>
            </w:pPr>
            <w:hyperlink r:id="rId19">
              <w:r w:rsidR="00435DED">
                <w:rPr>
                  <w:color w:val="0462C1"/>
                  <w:u w:val="single" w:color="0462C1"/>
                </w:rPr>
                <w:t>GAD22-FOR01</w:t>
              </w:r>
              <w:r w:rsidR="00435DED">
                <w:rPr>
                  <w:color w:val="0462C1"/>
                  <w:spacing w:val="-5"/>
                  <w:u w:val="single" w:color="0462C1"/>
                </w:rPr>
                <w:t xml:space="preserve"> </w:t>
              </w:r>
              <w:r w:rsidR="00435DED">
                <w:rPr>
                  <w:color w:val="0462C1"/>
                  <w:u w:val="single" w:color="0462C1"/>
                </w:rPr>
                <w:t>Reintegro</w:t>
              </w:r>
              <w:r w:rsidR="00435DED">
                <w:rPr>
                  <w:color w:val="0462C1"/>
                  <w:spacing w:val="-3"/>
                  <w:u w:val="single" w:color="0462C1"/>
                </w:rPr>
                <w:t xml:space="preserve"> </w:t>
              </w:r>
              <w:r w:rsidR="00435DED">
                <w:rPr>
                  <w:color w:val="0462C1"/>
                  <w:u w:val="single" w:color="0462C1"/>
                </w:rPr>
                <w:t>de</w:t>
              </w:r>
              <w:r w:rsidR="00435DED">
                <w:rPr>
                  <w:color w:val="0462C1"/>
                  <w:spacing w:val="-3"/>
                  <w:u w:val="single" w:color="0462C1"/>
                </w:rPr>
                <w:t xml:space="preserve"> </w:t>
              </w:r>
              <w:r w:rsidR="00435DED">
                <w:rPr>
                  <w:color w:val="0462C1"/>
                  <w:u w:val="single" w:color="0462C1"/>
                </w:rPr>
                <w:t>Elementos</w:t>
              </w:r>
              <w:r w:rsidR="00435DED">
                <w:rPr>
                  <w:color w:val="0462C1"/>
                  <w:spacing w:val="-2"/>
                  <w:u w:val="single" w:color="0462C1"/>
                </w:rPr>
                <w:t xml:space="preserve"> </w:t>
              </w:r>
              <w:r w:rsidR="00435DED">
                <w:rPr>
                  <w:color w:val="0462C1"/>
                  <w:u w:val="single" w:color="0462C1"/>
                </w:rPr>
                <w:t>al</w:t>
              </w:r>
              <w:r w:rsidR="00435DED">
                <w:rPr>
                  <w:color w:val="0462C1"/>
                  <w:spacing w:val="-5"/>
                  <w:u w:val="single" w:color="0462C1"/>
                </w:rPr>
                <w:t xml:space="preserve"> </w:t>
              </w:r>
              <w:r w:rsidR="00435DED">
                <w:rPr>
                  <w:color w:val="0462C1"/>
                  <w:u w:val="single" w:color="0462C1"/>
                </w:rPr>
                <w:t>Almacén</w:t>
              </w:r>
            </w:hyperlink>
          </w:p>
          <w:p w14:paraId="00FE0ADA" w14:textId="709820F6" w:rsidR="00435DED" w:rsidRPr="001B0B7A" w:rsidRDefault="00073D18">
            <w:pPr>
              <w:pStyle w:val="TableParagraph"/>
              <w:numPr>
                <w:ilvl w:val="0"/>
                <w:numId w:val="1"/>
              </w:numPr>
              <w:tabs>
                <w:tab w:val="left" w:pos="724"/>
                <w:tab w:val="left" w:pos="726"/>
              </w:tabs>
              <w:spacing w:line="268" w:lineRule="exact"/>
              <w:ind w:hanging="361"/>
              <w:rPr>
                <w:rFonts w:ascii="Symbol" w:hAnsi="Symbol"/>
                <w:lang w:val="pt-PT"/>
              </w:rPr>
            </w:pPr>
            <w:hyperlink r:id="rId20">
              <w:r w:rsidR="00435DED" w:rsidRPr="001B0B7A">
                <w:rPr>
                  <w:color w:val="0462C1"/>
                  <w:u w:val="single" w:color="0462C1"/>
                  <w:lang w:val="pt-PT"/>
                </w:rPr>
                <w:t>GAD22-FOR02</w:t>
              </w:r>
              <w:r w:rsidR="00435DED" w:rsidRPr="001B0B7A">
                <w:rPr>
                  <w:color w:val="0462C1"/>
                  <w:spacing w:val="-10"/>
                  <w:u w:val="single" w:color="0462C1"/>
                  <w:lang w:val="pt-PT"/>
                </w:rPr>
                <w:t xml:space="preserve"> </w:t>
              </w:r>
              <w:r w:rsidR="00435DED" w:rsidRPr="001B0B7A">
                <w:rPr>
                  <w:color w:val="0462C1"/>
                  <w:u w:val="single" w:color="0462C1"/>
                  <w:lang w:val="pt-PT"/>
                </w:rPr>
                <w:t>Traslado o Entrega</w:t>
              </w:r>
              <w:r w:rsidR="00435DED" w:rsidRPr="001B0B7A">
                <w:rPr>
                  <w:color w:val="0462C1"/>
                  <w:spacing w:val="-8"/>
                  <w:u w:val="single" w:color="0462C1"/>
                  <w:lang w:val="pt-PT"/>
                </w:rPr>
                <w:t xml:space="preserve"> </w:t>
              </w:r>
              <w:r w:rsidR="00435DED" w:rsidRPr="001B0B7A">
                <w:rPr>
                  <w:color w:val="0462C1"/>
                  <w:u w:val="single" w:color="0462C1"/>
                  <w:lang w:val="pt-PT"/>
                </w:rPr>
                <w:t>De</w:t>
              </w:r>
              <w:r w:rsidR="00435DED" w:rsidRPr="001B0B7A">
                <w:rPr>
                  <w:color w:val="0462C1"/>
                  <w:spacing w:val="-8"/>
                  <w:u w:val="single" w:color="0462C1"/>
                  <w:lang w:val="pt-PT"/>
                </w:rPr>
                <w:t xml:space="preserve"> </w:t>
              </w:r>
              <w:r w:rsidR="00435DED" w:rsidRPr="001B0B7A">
                <w:rPr>
                  <w:color w:val="0462C1"/>
                  <w:u w:val="single" w:color="0462C1"/>
                  <w:lang w:val="pt-PT"/>
                </w:rPr>
                <w:t>Elementos</w:t>
              </w:r>
              <w:r w:rsidR="00435DED" w:rsidRPr="001B0B7A">
                <w:rPr>
                  <w:color w:val="0462C1"/>
                  <w:spacing w:val="-8"/>
                  <w:u w:val="single" w:color="0462C1"/>
                  <w:lang w:val="pt-PT"/>
                </w:rPr>
                <w:t xml:space="preserve"> </w:t>
              </w:r>
              <w:r w:rsidR="00435DED" w:rsidRPr="001B0B7A">
                <w:rPr>
                  <w:color w:val="0462C1"/>
                  <w:u w:val="single" w:color="0462C1"/>
                  <w:lang w:val="pt-PT"/>
                </w:rPr>
                <w:t>devolutivos</w:t>
              </w:r>
            </w:hyperlink>
          </w:p>
          <w:p w14:paraId="2CF301A6" w14:textId="536E0CE6" w:rsidR="00435DED" w:rsidRDefault="00073D18">
            <w:pPr>
              <w:pStyle w:val="TableParagraph"/>
              <w:numPr>
                <w:ilvl w:val="0"/>
                <w:numId w:val="1"/>
              </w:numPr>
              <w:tabs>
                <w:tab w:val="left" w:pos="724"/>
                <w:tab w:val="left" w:pos="726"/>
              </w:tabs>
              <w:spacing w:line="268" w:lineRule="exact"/>
              <w:ind w:hanging="361"/>
              <w:rPr>
                <w:rFonts w:ascii="Symbol" w:hAnsi="Symbol"/>
              </w:rPr>
            </w:pPr>
            <w:hyperlink r:id="rId21">
              <w:r w:rsidR="00435DED">
                <w:rPr>
                  <w:color w:val="0462C1"/>
                  <w:u w:val="single" w:color="0462C1"/>
                </w:rPr>
                <w:t>GAD22-FOR03</w:t>
              </w:r>
              <w:r w:rsidR="00435DED">
                <w:rPr>
                  <w:color w:val="0462C1"/>
                  <w:spacing w:val="-7"/>
                  <w:u w:val="single" w:color="0462C1"/>
                </w:rPr>
                <w:t xml:space="preserve"> </w:t>
              </w:r>
              <w:r w:rsidR="00435DED">
                <w:rPr>
                  <w:color w:val="0462C1"/>
                  <w:u w:val="single" w:color="0462C1"/>
                </w:rPr>
                <w:t>Paz</w:t>
              </w:r>
              <w:r w:rsidR="00435DED">
                <w:rPr>
                  <w:color w:val="0462C1"/>
                  <w:spacing w:val="-6"/>
                  <w:u w:val="single" w:color="0462C1"/>
                </w:rPr>
                <w:t xml:space="preserve"> </w:t>
              </w:r>
              <w:r w:rsidR="00435DED">
                <w:rPr>
                  <w:color w:val="0462C1"/>
                  <w:u w:val="single" w:color="0462C1"/>
                </w:rPr>
                <w:t>y</w:t>
              </w:r>
              <w:r w:rsidR="00435DED">
                <w:rPr>
                  <w:color w:val="0462C1"/>
                  <w:spacing w:val="-5"/>
                  <w:u w:val="single" w:color="0462C1"/>
                </w:rPr>
                <w:t xml:space="preserve"> </w:t>
              </w:r>
              <w:r w:rsidR="00435DED">
                <w:rPr>
                  <w:color w:val="0462C1"/>
                  <w:u w:val="single" w:color="0462C1"/>
                </w:rPr>
                <w:t>Salvo</w:t>
              </w:r>
              <w:r w:rsidR="00435DED">
                <w:rPr>
                  <w:color w:val="0462C1"/>
                  <w:spacing w:val="-4"/>
                  <w:u w:val="single" w:color="0462C1"/>
                </w:rPr>
                <w:t xml:space="preserve"> </w:t>
              </w:r>
              <w:r w:rsidR="00435DED">
                <w:rPr>
                  <w:color w:val="0462C1"/>
                  <w:u w:val="single" w:color="0462C1"/>
                </w:rPr>
                <w:t>Por</w:t>
              </w:r>
            </w:hyperlink>
            <w:r w:rsidR="0088624E">
              <w:rPr>
                <w:color w:val="0462C1"/>
                <w:u w:val="single" w:color="0462C1"/>
              </w:rPr>
              <w:t xml:space="preserve"> Retiro de la Entidad </w:t>
            </w:r>
          </w:p>
          <w:p w14:paraId="17A640AB" w14:textId="77777777" w:rsidR="00435DED" w:rsidRPr="005937DF" w:rsidRDefault="00073D18">
            <w:pPr>
              <w:pStyle w:val="TableParagraph"/>
              <w:numPr>
                <w:ilvl w:val="0"/>
                <w:numId w:val="1"/>
              </w:numPr>
              <w:tabs>
                <w:tab w:val="left" w:pos="724"/>
                <w:tab w:val="left" w:pos="726"/>
              </w:tabs>
              <w:spacing w:line="248" w:lineRule="exact"/>
              <w:ind w:hanging="361"/>
              <w:rPr>
                <w:rFonts w:ascii="Symbol" w:hAnsi="Symbol"/>
                <w:color w:val="ADAAAA"/>
              </w:rPr>
            </w:pPr>
            <w:hyperlink r:id="rId22">
              <w:r w:rsidR="00435DED">
                <w:rPr>
                  <w:color w:val="0462C1"/>
                  <w:u w:val="single" w:color="0462C1"/>
                </w:rPr>
                <w:t>GAD22-FOR04</w:t>
              </w:r>
              <w:r w:rsidR="00435DED">
                <w:rPr>
                  <w:color w:val="0462C1"/>
                  <w:spacing w:val="-3"/>
                  <w:u w:val="single" w:color="0462C1"/>
                </w:rPr>
                <w:t xml:space="preserve"> </w:t>
              </w:r>
              <w:r w:rsidR="00435DED">
                <w:rPr>
                  <w:color w:val="0462C1"/>
                  <w:u w:val="single" w:color="0462C1"/>
                </w:rPr>
                <w:t>Solicitud</w:t>
              </w:r>
              <w:r w:rsidR="00435DED">
                <w:rPr>
                  <w:color w:val="0462C1"/>
                  <w:spacing w:val="-3"/>
                  <w:u w:val="single" w:color="0462C1"/>
                </w:rPr>
                <w:t xml:space="preserve"> </w:t>
              </w:r>
              <w:r w:rsidR="00435DED">
                <w:rPr>
                  <w:color w:val="0462C1"/>
                  <w:u w:val="single" w:color="0462C1"/>
                </w:rPr>
                <w:t>de papelería</w:t>
              </w:r>
            </w:hyperlink>
          </w:p>
          <w:p w14:paraId="0192F67B" w14:textId="61E08A99" w:rsidR="005937DF" w:rsidRPr="00073D18" w:rsidRDefault="005937DF">
            <w:pPr>
              <w:pStyle w:val="TableParagraph"/>
              <w:numPr>
                <w:ilvl w:val="0"/>
                <w:numId w:val="1"/>
              </w:numPr>
              <w:tabs>
                <w:tab w:val="left" w:pos="724"/>
                <w:tab w:val="left" w:pos="726"/>
              </w:tabs>
              <w:spacing w:line="248" w:lineRule="exact"/>
              <w:ind w:hanging="361"/>
              <w:rPr>
                <w:rFonts w:ascii="Symbol" w:hAnsi="Symbol"/>
                <w:color w:val="ADAAAA"/>
                <w:u w:val="single"/>
              </w:rPr>
            </w:pPr>
            <w:r w:rsidRPr="00073D18">
              <w:rPr>
                <w:color w:val="0070C0"/>
                <w:u w:val="single"/>
              </w:rPr>
              <w:t>GAD22-FOR</w:t>
            </w:r>
            <w:r w:rsidR="000B2A65" w:rsidRPr="00073D18">
              <w:rPr>
                <w:color w:val="0070C0"/>
                <w:u w:val="single"/>
              </w:rPr>
              <w:t>05 Entrega</w:t>
            </w:r>
            <w:r w:rsidR="00306E51" w:rsidRPr="00073D18">
              <w:rPr>
                <w:color w:val="0070C0"/>
                <w:u w:val="single"/>
              </w:rPr>
              <w:t xml:space="preserve"> de papelería – </w:t>
            </w:r>
            <w:proofErr w:type="spellStart"/>
            <w:r w:rsidR="00306E51" w:rsidRPr="00073D18">
              <w:rPr>
                <w:color w:val="0070C0"/>
                <w:u w:val="single"/>
              </w:rPr>
              <w:t>Vol</w:t>
            </w:r>
            <w:r w:rsidR="00073D18">
              <w:rPr>
                <w:color w:val="0070C0"/>
                <w:u w:val="single"/>
              </w:rPr>
              <w:t>ú</w:t>
            </w:r>
            <w:r w:rsidR="00306E51" w:rsidRPr="00073D18">
              <w:rPr>
                <w:color w:val="0070C0"/>
                <w:u w:val="single"/>
              </w:rPr>
              <w:t>men</w:t>
            </w:r>
            <w:proofErr w:type="spellEnd"/>
            <w:r w:rsidR="00306E51" w:rsidRPr="00073D18">
              <w:rPr>
                <w:color w:val="0070C0"/>
                <w:u w:val="single"/>
              </w:rPr>
              <w:t xml:space="preserve"> bajo</w:t>
            </w:r>
          </w:p>
        </w:tc>
      </w:tr>
    </w:tbl>
    <w:p w14:paraId="59CFEDBE" w14:textId="77777777" w:rsidR="00435DED" w:rsidRDefault="00435DED">
      <w:pPr>
        <w:pStyle w:val="Textoindependiente"/>
        <w:spacing w:before="1" w:after="1"/>
        <w:rPr>
          <w:rFonts w:ascii="Times New Roman"/>
          <w:sz w:val="23"/>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4"/>
      </w:tblGrid>
      <w:tr w:rsidR="00435DED" w14:paraId="78E69D4B" w14:textId="77777777">
        <w:trPr>
          <w:trHeight w:val="268"/>
        </w:trPr>
        <w:tc>
          <w:tcPr>
            <w:tcW w:w="9924" w:type="dxa"/>
            <w:shd w:val="clear" w:color="auto" w:fill="D9D9D9"/>
          </w:tcPr>
          <w:p w14:paraId="18E088A3" w14:textId="77777777" w:rsidR="00435DED" w:rsidRDefault="005F1AF4">
            <w:pPr>
              <w:pStyle w:val="TableParagraph"/>
              <w:spacing w:line="248" w:lineRule="exact"/>
              <w:ind w:left="4"/>
              <w:rPr>
                <w:b/>
              </w:rPr>
            </w:pPr>
            <w:r>
              <w:rPr>
                <w:b/>
              </w:rPr>
              <w:t>5.</w:t>
            </w:r>
            <w:r>
              <w:rPr>
                <w:b/>
                <w:spacing w:val="-2"/>
              </w:rPr>
              <w:t xml:space="preserve"> </w:t>
            </w:r>
            <w:r>
              <w:rPr>
                <w:b/>
              </w:rPr>
              <w:t>DOCUMENTOS</w:t>
            </w:r>
            <w:r>
              <w:rPr>
                <w:b/>
                <w:spacing w:val="-1"/>
              </w:rPr>
              <w:t xml:space="preserve"> </w:t>
            </w:r>
            <w:r>
              <w:rPr>
                <w:b/>
              </w:rPr>
              <w:t>ANEXOS</w:t>
            </w:r>
          </w:p>
        </w:tc>
      </w:tr>
      <w:tr w:rsidR="00435DED" w14:paraId="5C734CDA" w14:textId="77777777">
        <w:trPr>
          <w:trHeight w:val="265"/>
        </w:trPr>
        <w:tc>
          <w:tcPr>
            <w:tcW w:w="9924" w:type="dxa"/>
          </w:tcPr>
          <w:p w14:paraId="422D3C69" w14:textId="77777777" w:rsidR="00435DED" w:rsidRDefault="00073D18">
            <w:pPr>
              <w:pStyle w:val="TableParagraph"/>
              <w:spacing w:line="246" w:lineRule="exact"/>
              <w:ind w:left="4"/>
            </w:pPr>
            <w:hyperlink r:id="rId23">
              <w:r w:rsidR="00435DED">
                <w:rPr>
                  <w:color w:val="0462C1"/>
                  <w:u w:val="single" w:color="0462C1"/>
                </w:rPr>
                <w:t>MANUAL</w:t>
              </w:r>
              <w:r w:rsidR="00435DED">
                <w:rPr>
                  <w:color w:val="0462C1"/>
                  <w:spacing w:val="-7"/>
                  <w:u w:val="single" w:color="0462C1"/>
                </w:rPr>
                <w:t xml:space="preserve"> </w:t>
              </w:r>
              <w:r w:rsidR="00435DED">
                <w:rPr>
                  <w:color w:val="0462C1"/>
                  <w:u w:val="single" w:color="0462C1"/>
                </w:rPr>
                <w:t>DE</w:t>
              </w:r>
              <w:r w:rsidR="00435DED">
                <w:rPr>
                  <w:color w:val="0462C1"/>
                  <w:spacing w:val="-6"/>
                  <w:u w:val="single" w:color="0462C1"/>
                </w:rPr>
                <w:t xml:space="preserve"> </w:t>
              </w:r>
              <w:r w:rsidR="00435DED">
                <w:rPr>
                  <w:color w:val="0462C1"/>
                  <w:u w:val="single" w:color="0462C1"/>
                </w:rPr>
                <w:t>POLÍTICAS</w:t>
              </w:r>
              <w:r w:rsidR="00435DED">
                <w:rPr>
                  <w:color w:val="0462C1"/>
                  <w:spacing w:val="-7"/>
                  <w:u w:val="single" w:color="0462C1"/>
                </w:rPr>
                <w:t xml:space="preserve"> </w:t>
              </w:r>
              <w:r w:rsidR="00435DED">
                <w:rPr>
                  <w:color w:val="0462C1"/>
                  <w:u w:val="single" w:color="0462C1"/>
                </w:rPr>
                <w:t>CONTABLES</w:t>
              </w:r>
            </w:hyperlink>
          </w:p>
        </w:tc>
      </w:tr>
    </w:tbl>
    <w:p w14:paraId="4E5836B0" w14:textId="77777777" w:rsidR="00435DED" w:rsidRDefault="00435DED">
      <w:pPr>
        <w:pStyle w:val="Textoindependiente"/>
        <w:rPr>
          <w:rFonts w:ascii="Times New Roman"/>
          <w:sz w:val="23"/>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51"/>
        <w:gridCol w:w="1994"/>
        <w:gridCol w:w="81"/>
        <w:gridCol w:w="3402"/>
        <w:gridCol w:w="1984"/>
        <w:gridCol w:w="142"/>
        <w:gridCol w:w="1803"/>
        <w:gridCol w:w="48"/>
      </w:tblGrid>
      <w:tr w:rsidR="00435DED" w14:paraId="399EAC58" w14:textId="77777777" w:rsidTr="00F46032">
        <w:trPr>
          <w:gridAfter w:val="1"/>
          <w:wAfter w:w="44" w:type="dxa"/>
          <w:trHeight w:val="393"/>
        </w:trPr>
        <w:tc>
          <w:tcPr>
            <w:tcW w:w="9973" w:type="dxa"/>
            <w:gridSpan w:val="8"/>
            <w:shd w:val="clear" w:color="auto" w:fill="D9D9D9"/>
          </w:tcPr>
          <w:p w14:paraId="2936E291" w14:textId="77777777" w:rsidR="00435DED" w:rsidRDefault="005F1AF4">
            <w:pPr>
              <w:pStyle w:val="TableParagraph"/>
              <w:spacing w:line="267" w:lineRule="exact"/>
              <w:ind w:left="4"/>
              <w:rPr>
                <w:b/>
              </w:rPr>
            </w:pPr>
            <w:r>
              <w:rPr>
                <w:b/>
              </w:rPr>
              <w:t>6.</w:t>
            </w:r>
            <w:r>
              <w:rPr>
                <w:b/>
                <w:spacing w:val="-3"/>
              </w:rPr>
              <w:t xml:space="preserve"> </w:t>
            </w:r>
            <w:r>
              <w:rPr>
                <w:b/>
              </w:rPr>
              <w:t>PROCEDIMIENTO</w:t>
            </w:r>
          </w:p>
        </w:tc>
      </w:tr>
      <w:tr w:rsidR="00591A98" w14:paraId="70F98142" w14:textId="77777777" w:rsidTr="00F46032">
        <w:trPr>
          <w:gridAfter w:val="1"/>
          <w:wAfter w:w="44" w:type="dxa"/>
          <w:trHeight w:val="393"/>
        </w:trPr>
        <w:tc>
          <w:tcPr>
            <w:tcW w:w="9973" w:type="dxa"/>
            <w:gridSpan w:val="8"/>
            <w:shd w:val="clear" w:color="auto" w:fill="D9D9D9"/>
          </w:tcPr>
          <w:p w14:paraId="4CF869A3" w14:textId="534AAA6F" w:rsidR="00591A98" w:rsidRDefault="00591A98">
            <w:pPr>
              <w:pStyle w:val="TableParagraph"/>
              <w:spacing w:line="267" w:lineRule="exact"/>
              <w:ind w:left="4"/>
              <w:rPr>
                <w:b/>
              </w:rPr>
            </w:pPr>
            <w:r>
              <w:rPr>
                <w:b/>
              </w:rPr>
              <w:t>6.1 INGRESO DE ELEMENTOS AL ALMACÉN</w:t>
            </w:r>
          </w:p>
        </w:tc>
      </w:tr>
      <w:tr w:rsidR="00435DED" w14:paraId="23578EA9" w14:textId="77777777" w:rsidTr="00F46032">
        <w:trPr>
          <w:gridAfter w:val="1"/>
          <w:wAfter w:w="48" w:type="dxa"/>
          <w:trHeight w:val="268"/>
        </w:trPr>
        <w:tc>
          <w:tcPr>
            <w:tcW w:w="567" w:type="dxa"/>
            <w:gridSpan w:val="2"/>
          </w:tcPr>
          <w:p w14:paraId="17467361" w14:textId="77777777" w:rsidR="00435DED" w:rsidRDefault="005F1AF4">
            <w:pPr>
              <w:pStyle w:val="TableParagraph"/>
              <w:spacing w:before="2" w:line="247" w:lineRule="exact"/>
              <w:ind w:right="172"/>
              <w:jc w:val="right"/>
            </w:pPr>
            <w:r>
              <w:t>No.</w:t>
            </w:r>
          </w:p>
        </w:tc>
        <w:tc>
          <w:tcPr>
            <w:tcW w:w="1994" w:type="dxa"/>
          </w:tcPr>
          <w:p w14:paraId="04C507B0" w14:textId="77777777" w:rsidR="00435DED" w:rsidRDefault="005F1AF4">
            <w:pPr>
              <w:pStyle w:val="TableParagraph"/>
              <w:spacing w:before="2" w:line="247" w:lineRule="exact"/>
              <w:ind w:left="6"/>
            </w:pPr>
            <w:r>
              <w:t>ACTIVIDAD</w:t>
            </w:r>
          </w:p>
        </w:tc>
        <w:tc>
          <w:tcPr>
            <w:tcW w:w="3483" w:type="dxa"/>
            <w:gridSpan w:val="2"/>
          </w:tcPr>
          <w:p w14:paraId="15C4AE4D" w14:textId="77777777" w:rsidR="00435DED" w:rsidRDefault="005F1AF4">
            <w:pPr>
              <w:pStyle w:val="TableParagraph"/>
              <w:spacing w:before="2" w:line="247" w:lineRule="exact"/>
              <w:ind w:left="7"/>
            </w:pPr>
            <w:r>
              <w:t>DESCRIPCIÓN</w:t>
            </w:r>
          </w:p>
        </w:tc>
        <w:tc>
          <w:tcPr>
            <w:tcW w:w="2126" w:type="dxa"/>
            <w:gridSpan w:val="2"/>
          </w:tcPr>
          <w:p w14:paraId="355F7EC3" w14:textId="77777777" w:rsidR="00435DED" w:rsidRDefault="005F1AF4">
            <w:pPr>
              <w:pStyle w:val="TableParagraph"/>
              <w:spacing w:before="2" w:line="247" w:lineRule="exact"/>
              <w:ind w:left="5"/>
            </w:pPr>
            <w:r>
              <w:t>RESPONSABLE</w:t>
            </w:r>
          </w:p>
        </w:tc>
        <w:tc>
          <w:tcPr>
            <w:tcW w:w="1799" w:type="dxa"/>
          </w:tcPr>
          <w:p w14:paraId="2B8EE0EC" w14:textId="77777777" w:rsidR="00435DED" w:rsidRDefault="005F1AF4">
            <w:pPr>
              <w:pStyle w:val="TableParagraph"/>
              <w:spacing w:before="2" w:line="247" w:lineRule="exact"/>
              <w:ind w:left="6"/>
            </w:pPr>
            <w:r>
              <w:t>REGISTRO</w:t>
            </w:r>
          </w:p>
        </w:tc>
      </w:tr>
      <w:tr w:rsidR="00A14F3B" w14:paraId="57654B1F" w14:textId="77777777" w:rsidTr="00F46032">
        <w:trPr>
          <w:gridAfter w:val="1"/>
          <w:wAfter w:w="48" w:type="dxa"/>
          <w:trHeight w:val="6151"/>
        </w:trPr>
        <w:tc>
          <w:tcPr>
            <w:tcW w:w="567" w:type="dxa"/>
            <w:gridSpan w:val="2"/>
          </w:tcPr>
          <w:p w14:paraId="4ADC804B" w14:textId="77777777" w:rsidR="00A14F3B" w:rsidRPr="00FD0244" w:rsidRDefault="00A14F3B" w:rsidP="00A14F3B">
            <w:pPr>
              <w:pStyle w:val="TableParagraph"/>
              <w:jc w:val="center"/>
            </w:pPr>
          </w:p>
          <w:p w14:paraId="66589FAD" w14:textId="77777777" w:rsidR="00A14F3B" w:rsidRPr="00FD0244" w:rsidRDefault="00A14F3B" w:rsidP="00A14F3B">
            <w:pPr>
              <w:pStyle w:val="TableParagraph"/>
              <w:jc w:val="center"/>
            </w:pPr>
          </w:p>
          <w:p w14:paraId="099FC8D9" w14:textId="77777777" w:rsidR="00A14F3B" w:rsidRPr="00FD0244" w:rsidRDefault="00A14F3B" w:rsidP="00A14F3B">
            <w:pPr>
              <w:pStyle w:val="TableParagraph"/>
              <w:jc w:val="center"/>
            </w:pPr>
          </w:p>
          <w:p w14:paraId="763F12DE" w14:textId="77777777" w:rsidR="00A14F3B" w:rsidRPr="00FD0244" w:rsidRDefault="00A14F3B" w:rsidP="00A14F3B">
            <w:pPr>
              <w:pStyle w:val="TableParagraph"/>
              <w:jc w:val="center"/>
            </w:pPr>
          </w:p>
          <w:p w14:paraId="356D0228" w14:textId="77777777" w:rsidR="00A14F3B" w:rsidRPr="00FD0244" w:rsidRDefault="00A14F3B" w:rsidP="00A14F3B">
            <w:pPr>
              <w:pStyle w:val="TableParagraph"/>
              <w:jc w:val="center"/>
            </w:pPr>
          </w:p>
          <w:p w14:paraId="24CD501E" w14:textId="77777777" w:rsidR="00A14F3B" w:rsidRPr="00FD0244" w:rsidRDefault="00A14F3B" w:rsidP="00A14F3B">
            <w:pPr>
              <w:pStyle w:val="TableParagraph"/>
              <w:jc w:val="center"/>
            </w:pPr>
          </w:p>
          <w:p w14:paraId="23A31035" w14:textId="77777777" w:rsidR="00A14F3B" w:rsidRPr="00FD0244" w:rsidRDefault="00A14F3B" w:rsidP="00A14F3B">
            <w:pPr>
              <w:pStyle w:val="TableParagraph"/>
              <w:jc w:val="center"/>
            </w:pPr>
          </w:p>
          <w:p w14:paraId="44E636AF" w14:textId="77777777" w:rsidR="00A14F3B" w:rsidRPr="00FD0244" w:rsidRDefault="00A14F3B" w:rsidP="00A14F3B">
            <w:pPr>
              <w:pStyle w:val="TableParagraph"/>
              <w:jc w:val="center"/>
            </w:pPr>
          </w:p>
          <w:p w14:paraId="0CAD7DA2" w14:textId="77777777" w:rsidR="00A14F3B" w:rsidRPr="00FD0244" w:rsidRDefault="00A14F3B" w:rsidP="00A14F3B">
            <w:pPr>
              <w:pStyle w:val="TableParagraph"/>
              <w:jc w:val="center"/>
            </w:pPr>
          </w:p>
          <w:p w14:paraId="7E94FD2E" w14:textId="3A2731C7" w:rsidR="00A14F3B" w:rsidRPr="00FD0244" w:rsidRDefault="00A14F3B" w:rsidP="00FA6F88">
            <w:pPr>
              <w:pStyle w:val="TableParagraph"/>
              <w:jc w:val="center"/>
            </w:pPr>
            <w:r w:rsidRPr="00FD0244">
              <w:t>1</w:t>
            </w:r>
          </w:p>
        </w:tc>
        <w:tc>
          <w:tcPr>
            <w:tcW w:w="1994" w:type="dxa"/>
          </w:tcPr>
          <w:p w14:paraId="386B548A" w14:textId="77777777" w:rsidR="00A14F3B" w:rsidRPr="00FD0244" w:rsidRDefault="00A14F3B">
            <w:pPr>
              <w:pStyle w:val="TableParagraph"/>
            </w:pPr>
          </w:p>
          <w:p w14:paraId="065F68A3" w14:textId="77777777" w:rsidR="00A14F3B" w:rsidRPr="00FD0244" w:rsidRDefault="00A14F3B">
            <w:pPr>
              <w:pStyle w:val="TableParagraph"/>
            </w:pPr>
          </w:p>
          <w:p w14:paraId="48C4A05D" w14:textId="77777777" w:rsidR="00A14F3B" w:rsidRPr="00FD0244" w:rsidRDefault="00A14F3B">
            <w:pPr>
              <w:pStyle w:val="TableParagraph"/>
            </w:pPr>
          </w:p>
          <w:p w14:paraId="21F15338" w14:textId="77777777" w:rsidR="00A14F3B" w:rsidRPr="00FD0244" w:rsidRDefault="00A14F3B">
            <w:pPr>
              <w:pStyle w:val="TableParagraph"/>
            </w:pPr>
          </w:p>
          <w:p w14:paraId="66E01401" w14:textId="77777777" w:rsidR="00A14F3B" w:rsidRPr="00FD0244" w:rsidRDefault="00A14F3B">
            <w:pPr>
              <w:pStyle w:val="TableParagraph"/>
            </w:pPr>
          </w:p>
          <w:p w14:paraId="38D525A1" w14:textId="77777777" w:rsidR="00A14F3B" w:rsidRPr="00FD0244" w:rsidRDefault="00A14F3B">
            <w:pPr>
              <w:pStyle w:val="TableParagraph"/>
            </w:pPr>
          </w:p>
          <w:p w14:paraId="4B0B9F00" w14:textId="77777777" w:rsidR="00A14F3B" w:rsidRPr="00FD0244" w:rsidRDefault="00A14F3B">
            <w:pPr>
              <w:pStyle w:val="TableParagraph"/>
            </w:pPr>
          </w:p>
          <w:p w14:paraId="706C9D04" w14:textId="77777777" w:rsidR="00A14F3B" w:rsidRPr="00FD0244" w:rsidRDefault="00A14F3B">
            <w:pPr>
              <w:pStyle w:val="TableParagraph"/>
            </w:pPr>
          </w:p>
          <w:p w14:paraId="6CF74398" w14:textId="77777777" w:rsidR="00A14F3B" w:rsidRPr="00FD0244" w:rsidRDefault="00A14F3B">
            <w:pPr>
              <w:pStyle w:val="TableParagraph"/>
            </w:pPr>
          </w:p>
          <w:p w14:paraId="34C1D81B" w14:textId="5DB1CC03" w:rsidR="00A14F3B" w:rsidRPr="00FD0244" w:rsidRDefault="00133494" w:rsidP="00FA6F88">
            <w:pPr>
              <w:pStyle w:val="TableParagraph"/>
              <w:jc w:val="both"/>
            </w:pPr>
            <w:r w:rsidRPr="00FD0244">
              <w:t>Recibir bienes adquiridos</w:t>
            </w:r>
          </w:p>
        </w:tc>
        <w:tc>
          <w:tcPr>
            <w:tcW w:w="3483" w:type="dxa"/>
            <w:gridSpan w:val="2"/>
          </w:tcPr>
          <w:p w14:paraId="2F6D9330" w14:textId="77777777" w:rsidR="00A14F3B" w:rsidRPr="00FD0244" w:rsidRDefault="00A14F3B">
            <w:pPr>
              <w:pStyle w:val="TableParagraph"/>
              <w:spacing w:before="2"/>
              <w:ind w:left="7" w:right="106"/>
              <w:jc w:val="both"/>
            </w:pPr>
          </w:p>
          <w:p w14:paraId="5E91B3E2" w14:textId="77777777" w:rsidR="00A14F3B" w:rsidRPr="00FD0244" w:rsidRDefault="00A14F3B">
            <w:pPr>
              <w:pStyle w:val="TableParagraph"/>
              <w:spacing w:before="2"/>
              <w:ind w:left="7" w:right="106"/>
              <w:jc w:val="both"/>
            </w:pPr>
          </w:p>
          <w:p w14:paraId="30C2BD1D" w14:textId="77777777" w:rsidR="00A14F3B" w:rsidRPr="00FD0244" w:rsidRDefault="00A14F3B">
            <w:pPr>
              <w:pStyle w:val="TableParagraph"/>
              <w:spacing w:before="2"/>
              <w:ind w:left="7" w:right="106"/>
              <w:jc w:val="both"/>
            </w:pPr>
          </w:p>
          <w:p w14:paraId="31275D02" w14:textId="77777777" w:rsidR="00A14F3B" w:rsidRPr="00FD0244" w:rsidRDefault="00A14F3B">
            <w:pPr>
              <w:pStyle w:val="TableParagraph"/>
              <w:spacing w:before="2"/>
              <w:ind w:left="7" w:right="106"/>
              <w:jc w:val="both"/>
            </w:pPr>
          </w:p>
          <w:p w14:paraId="4FCF7507" w14:textId="77777777" w:rsidR="00A14F3B" w:rsidRPr="00FD0244" w:rsidRDefault="00A14F3B">
            <w:pPr>
              <w:pStyle w:val="TableParagraph"/>
              <w:spacing w:before="2"/>
              <w:ind w:left="7" w:right="106"/>
              <w:jc w:val="both"/>
            </w:pPr>
          </w:p>
          <w:p w14:paraId="6A93B17C" w14:textId="77777777" w:rsidR="00A37514" w:rsidRPr="00FD0244" w:rsidRDefault="00A37514">
            <w:pPr>
              <w:pStyle w:val="TableParagraph"/>
              <w:spacing w:before="2"/>
              <w:ind w:right="106"/>
              <w:jc w:val="both"/>
            </w:pPr>
          </w:p>
          <w:p w14:paraId="0B8C4A2B" w14:textId="03EAE444" w:rsidR="00A14F3B" w:rsidRPr="00FD0244" w:rsidRDefault="00D263BC" w:rsidP="00FA6F88">
            <w:pPr>
              <w:pStyle w:val="TableParagraph"/>
              <w:spacing w:before="2"/>
              <w:ind w:right="106"/>
              <w:jc w:val="both"/>
            </w:pPr>
            <w:r w:rsidRPr="00FD0244">
              <w:t>El Supervisor recib</w:t>
            </w:r>
            <w:r w:rsidR="009057C1">
              <w:t>e</w:t>
            </w:r>
            <w:r w:rsidRPr="00FD0244">
              <w:t xml:space="preserve"> y revisa los bienes adquiridos y remitir información </w:t>
            </w:r>
            <w:r w:rsidR="00A05206">
              <w:t xml:space="preserve">mediante correo electrónico </w:t>
            </w:r>
            <w:r w:rsidRPr="00FD0244">
              <w:t xml:space="preserve">de estos al </w:t>
            </w:r>
            <w:r w:rsidR="003C6BBF">
              <w:t>área de almacén</w:t>
            </w:r>
            <w:r w:rsidRPr="00FD0244">
              <w:t xml:space="preserve">, con el fin de llevar a cabo </w:t>
            </w:r>
            <w:r w:rsidR="002732DE">
              <w:t xml:space="preserve">el </w:t>
            </w:r>
            <w:r w:rsidRPr="00FD0244">
              <w:t>proceso de Ingreso</w:t>
            </w:r>
            <w:r w:rsidR="00595F6E">
              <w:t>.</w:t>
            </w:r>
          </w:p>
        </w:tc>
        <w:tc>
          <w:tcPr>
            <w:tcW w:w="2126" w:type="dxa"/>
            <w:gridSpan w:val="2"/>
          </w:tcPr>
          <w:p w14:paraId="17A7ABF9" w14:textId="77777777" w:rsidR="00FF563F" w:rsidRPr="00FD0244" w:rsidRDefault="00FF563F" w:rsidP="00FF563F">
            <w:pPr>
              <w:pStyle w:val="TableParagraph"/>
              <w:tabs>
                <w:tab w:val="left" w:pos="835"/>
              </w:tabs>
              <w:spacing w:before="182"/>
              <w:ind w:left="5" w:right="289"/>
              <w:jc w:val="both"/>
            </w:pPr>
          </w:p>
          <w:p w14:paraId="202B32EA" w14:textId="77777777" w:rsidR="00FF563F" w:rsidRPr="00FD0244" w:rsidRDefault="00FF563F" w:rsidP="00FF563F">
            <w:pPr>
              <w:pStyle w:val="TableParagraph"/>
              <w:tabs>
                <w:tab w:val="left" w:pos="835"/>
              </w:tabs>
              <w:spacing w:before="182"/>
              <w:ind w:left="5" w:right="289"/>
              <w:jc w:val="both"/>
            </w:pPr>
          </w:p>
          <w:p w14:paraId="51443383" w14:textId="77777777" w:rsidR="00FF563F" w:rsidRPr="00FD0244" w:rsidRDefault="00FF563F" w:rsidP="00FF563F">
            <w:pPr>
              <w:pStyle w:val="TableParagraph"/>
              <w:tabs>
                <w:tab w:val="left" w:pos="835"/>
              </w:tabs>
              <w:spacing w:before="182"/>
              <w:ind w:left="5" w:right="289"/>
              <w:jc w:val="both"/>
            </w:pPr>
          </w:p>
          <w:p w14:paraId="179FEFCF" w14:textId="77777777" w:rsidR="000F2F30" w:rsidRDefault="000F2F30">
            <w:pPr>
              <w:pStyle w:val="TableParagraph"/>
              <w:tabs>
                <w:tab w:val="left" w:pos="835"/>
              </w:tabs>
              <w:spacing w:before="182"/>
              <w:ind w:right="289"/>
            </w:pPr>
          </w:p>
          <w:p w14:paraId="3052FA8B" w14:textId="04BB11A1" w:rsidR="00D263BC" w:rsidRDefault="00D263BC">
            <w:pPr>
              <w:pStyle w:val="TableParagraph"/>
              <w:tabs>
                <w:tab w:val="left" w:pos="835"/>
              </w:tabs>
              <w:spacing w:before="182"/>
              <w:ind w:right="289"/>
            </w:pPr>
            <w:r w:rsidRPr="00FD0244">
              <w:t>Supervisor</w:t>
            </w:r>
          </w:p>
          <w:p w14:paraId="6977F0D8" w14:textId="77777777" w:rsidR="000F2F30" w:rsidRDefault="000F2F30" w:rsidP="00FA6F88">
            <w:pPr>
              <w:pStyle w:val="TableParagraph"/>
              <w:spacing w:line="266" w:lineRule="exact"/>
              <w:ind w:left="5"/>
              <w:jc w:val="both"/>
            </w:pPr>
          </w:p>
          <w:p w14:paraId="717803A3" w14:textId="6DBF9304" w:rsidR="00FF563F" w:rsidRPr="00FD0244" w:rsidRDefault="000F2F30" w:rsidP="00FA6F88">
            <w:pPr>
              <w:pStyle w:val="TableParagraph"/>
              <w:spacing w:line="266" w:lineRule="exact"/>
              <w:ind w:left="5"/>
              <w:jc w:val="both"/>
            </w:pPr>
            <w:r>
              <w:t xml:space="preserve">Almacén </w:t>
            </w:r>
          </w:p>
          <w:p w14:paraId="2886CB3A" w14:textId="77777777" w:rsidR="00A14F3B" w:rsidRPr="00FD0244" w:rsidRDefault="00A14F3B" w:rsidP="00FA6F88">
            <w:pPr>
              <w:pStyle w:val="TableParagraph"/>
              <w:jc w:val="both"/>
            </w:pPr>
          </w:p>
          <w:p w14:paraId="20061C9B" w14:textId="0B295C22" w:rsidR="00FF563F" w:rsidRPr="00FD0244" w:rsidRDefault="00FF563F" w:rsidP="00FA6F88">
            <w:pPr>
              <w:pStyle w:val="TableParagraph"/>
              <w:jc w:val="both"/>
            </w:pPr>
          </w:p>
        </w:tc>
        <w:tc>
          <w:tcPr>
            <w:tcW w:w="1799" w:type="dxa"/>
          </w:tcPr>
          <w:p w14:paraId="7C939690" w14:textId="77777777" w:rsidR="00FF563F" w:rsidRPr="00FD0244" w:rsidRDefault="00FF563F" w:rsidP="00FF563F">
            <w:pPr>
              <w:pStyle w:val="TableParagraph"/>
              <w:jc w:val="both"/>
            </w:pPr>
            <w:r w:rsidRPr="00FD0244">
              <w:t xml:space="preserve"> </w:t>
            </w:r>
          </w:p>
          <w:p w14:paraId="0A8DB0BB" w14:textId="77777777" w:rsidR="00FF563F" w:rsidRPr="00FD0244" w:rsidRDefault="00FF563F" w:rsidP="00FF563F">
            <w:pPr>
              <w:pStyle w:val="TableParagraph"/>
              <w:jc w:val="both"/>
            </w:pPr>
          </w:p>
          <w:p w14:paraId="15A6CFE9" w14:textId="77777777" w:rsidR="00FF563F" w:rsidRPr="00FD0244" w:rsidRDefault="00FF563F" w:rsidP="00FF563F">
            <w:pPr>
              <w:pStyle w:val="TableParagraph"/>
              <w:jc w:val="both"/>
            </w:pPr>
          </w:p>
          <w:p w14:paraId="1F797628" w14:textId="77777777" w:rsidR="00FF563F" w:rsidRPr="00FD0244" w:rsidRDefault="00FF563F" w:rsidP="00FF563F">
            <w:pPr>
              <w:pStyle w:val="TableParagraph"/>
              <w:jc w:val="both"/>
            </w:pPr>
          </w:p>
          <w:p w14:paraId="5BBA2C85" w14:textId="651F7C41" w:rsidR="00FF563F" w:rsidRPr="00FD0244" w:rsidRDefault="00A05206" w:rsidP="00FF563F">
            <w:pPr>
              <w:pStyle w:val="TableParagraph"/>
              <w:jc w:val="both"/>
            </w:pPr>
            <w:r>
              <w:t xml:space="preserve">Correo electrónico </w:t>
            </w:r>
          </w:p>
          <w:p w14:paraId="792BC5FE" w14:textId="77777777" w:rsidR="00A05206" w:rsidRDefault="00A05206" w:rsidP="00FF563F">
            <w:pPr>
              <w:pStyle w:val="TableParagraph"/>
              <w:jc w:val="both"/>
            </w:pPr>
          </w:p>
          <w:p w14:paraId="2A2D2E1F" w14:textId="4197D74F" w:rsidR="00A14F3B" w:rsidRPr="00FD0244" w:rsidRDefault="00FF563F" w:rsidP="00FF563F">
            <w:pPr>
              <w:pStyle w:val="TableParagraph"/>
              <w:jc w:val="both"/>
            </w:pPr>
            <w:r w:rsidRPr="00FD0244">
              <w:t>Factura de Compra</w:t>
            </w:r>
          </w:p>
          <w:p w14:paraId="424E2FD8" w14:textId="77777777" w:rsidR="00FF563F" w:rsidRPr="00FD0244" w:rsidRDefault="00FF563F" w:rsidP="00FA6F88">
            <w:pPr>
              <w:pStyle w:val="TableParagraph"/>
              <w:jc w:val="both"/>
            </w:pPr>
          </w:p>
          <w:p w14:paraId="15D4C1A8" w14:textId="49BE4C50" w:rsidR="00360797" w:rsidRDefault="00FF563F">
            <w:pPr>
              <w:pStyle w:val="TableParagraph"/>
              <w:jc w:val="both"/>
            </w:pPr>
            <w:r w:rsidRPr="00FD0244">
              <w:t>Orden de Compra</w:t>
            </w:r>
            <w:r w:rsidR="00E60891" w:rsidRPr="00FD0244">
              <w:t xml:space="preserve"> o contrato</w:t>
            </w:r>
            <w:r w:rsidR="00B9089E">
              <w:t>,</w:t>
            </w:r>
          </w:p>
          <w:p w14:paraId="39C42D82" w14:textId="77777777" w:rsidR="00B9089E" w:rsidRDefault="00B9089E">
            <w:pPr>
              <w:pStyle w:val="TableParagraph"/>
              <w:jc w:val="both"/>
            </w:pPr>
          </w:p>
          <w:p w14:paraId="02FAB2E4" w14:textId="1DEB2C74" w:rsidR="00B9089E" w:rsidRPr="00FD0244" w:rsidRDefault="00B9089E">
            <w:pPr>
              <w:pStyle w:val="TableParagraph"/>
              <w:jc w:val="both"/>
            </w:pPr>
            <w:r>
              <w:t xml:space="preserve">Registro presupuestal </w:t>
            </w:r>
          </w:p>
          <w:p w14:paraId="7868A4E4" w14:textId="77777777" w:rsidR="00133494" w:rsidRPr="00FD0244" w:rsidRDefault="00133494">
            <w:pPr>
              <w:pStyle w:val="TableParagraph"/>
              <w:jc w:val="both"/>
            </w:pPr>
          </w:p>
          <w:p w14:paraId="6B7E9A57" w14:textId="06D4B2CD" w:rsidR="00360797" w:rsidRDefault="00365558" w:rsidP="00FA6F88">
            <w:pPr>
              <w:pStyle w:val="TableParagraph"/>
              <w:jc w:val="both"/>
            </w:pPr>
            <w:r w:rsidRPr="00815ADC">
              <w:t xml:space="preserve">Formato de </w:t>
            </w:r>
            <w:r w:rsidR="00360797" w:rsidRPr="00815ADC">
              <w:t xml:space="preserve">Recibido </w:t>
            </w:r>
            <w:r w:rsidR="00A37514" w:rsidRPr="00815ADC">
              <w:t>a</w:t>
            </w:r>
            <w:r w:rsidR="00360797" w:rsidRPr="00815ADC">
              <w:t xml:space="preserve"> satisfacción</w:t>
            </w:r>
            <w:r w:rsidR="00B9089E" w:rsidRPr="00815ADC">
              <w:t>,</w:t>
            </w:r>
            <w:r w:rsidR="00B9089E">
              <w:t xml:space="preserve"> y </w:t>
            </w:r>
          </w:p>
          <w:p w14:paraId="152FA49A" w14:textId="77777777" w:rsidR="00B9089E" w:rsidRDefault="00B9089E" w:rsidP="00FA6F88">
            <w:pPr>
              <w:pStyle w:val="TableParagraph"/>
              <w:jc w:val="both"/>
            </w:pPr>
          </w:p>
          <w:p w14:paraId="258416A4" w14:textId="5C148AAF" w:rsidR="00B9089E" w:rsidRPr="00FD0244" w:rsidRDefault="00B9089E" w:rsidP="00FA6F88">
            <w:pPr>
              <w:pStyle w:val="TableParagraph"/>
              <w:jc w:val="both"/>
            </w:pPr>
            <w:r>
              <w:t xml:space="preserve">Designación </w:t>
            </w:r>
            <w:r w:rsidR="00C93CE1">
              <w:t>de la supervisión</w:t>
            </w:r>
            <w:r>
              <w:t>.</w:t>
            </w:r>
          </w:p>
        </w:tc>
      </w:tr>
      <w:tr w:rsidR="00435DED" w14:paraId="47787A0F" w14:textId="77777777" w:rsidTr="00F46032">
        <w:trPr>
          <w:gridAfter w:val="1"/>
          <w:wAfter w:w="48" w:type="dxa"/>
          <w:trHeight w:val="1064"/>
        </w:trPr>
        <w:tc>
          <w:tcPr>
            <w:tcW w:w="567" w:type="dxa"/>
            <w:gridSpan w:val="2"/>
          </w:tcPr>
          <w:p w14:paraId="75A5463E" w14:textId="77777777" w:rsidR="00435DED" w:rsidRDefault="00435DED">
            <w:pPr>
              <w:pStyle w:val="TableParagraph"/>
              <w:spacing w:before="4"/>
              <w:rPr>
                <w:rFonts w:ascii="Times New Roman"/>
                <w:sz w:val="34"/>
              </w:rPr>
            </w:pPr>
          </w:p>
          <w:p w14:paraId="6DB3E746" w14:textId="77777777" w:rsidR="008B79E5" w:rsidRDefault="008B79E5">
            <w:pPr>
              <w:pStyle w:val="TableParagraph"/>
              <w:ind w:right="200"/>
              <w:jc w:val="right"/>
            </w:pPr>
          </w:p>
          <w:p w14:paraId="595C7FDD" w14:textId="77777777" w:rsidR="008B79E5" w:rsidRDefault="008B79E5">
            <w:pPr>
              <w:pStyle w:val="TableParagraph"/>
              <w:ind w:right="200"/>
              <w:jc w:val="right"/>
            </w:pPr>
          </w:p>
          <w:p w14:paraId="513A5C4F" w14:textId="77777777" w:rsidR="008B79E5" w:rsidRDefault="008B79E5">
            <w:pPr>
              <w:pStyle w:val="TableParagraph"/>
              <w:ind w:right="200"/>
              <w:jc w:val="right"/>
            </w:pPr>
          </w:p>
          <w:p w14:paraId="13A149E0" w14:textId="77777777" w:rsidR="008B79E5" w:rsidRDefault="008B79E5">
            <w:pPr>
              <w:pStyle w:val="TableParagraph"/>
              <w:ind w:right="200"/>
              <w:jc w:val="right"/>
            </w:pPr>
          </w:p>
          <w:p w14:paraId="0627E520" w14:textId="55838803" w:rsidR="008B79E5" w:rsidRDefault="00B21262">
            <w:pPr>
              <w:pStyle w:val="TableParagraph"/>
              <w:ind w:right="200"/>
              <w:jc w:val="right"/>
            </w:pPr>
            <w:r>
              <w:t>2</w:t>
            </w:r>
          </w:p>
          <w:p w14:paraId="6084A8EA" w14:textId="53731BB2" w:rsidR="00435DED" w:rsidRDefault="00435DED">
            <w:pPr>
              <w:pStyle w:val="TableParagraph"/>
              <w:ind w:right="200"/>
              <w:jc w:val="right"/>
            </w:pPr>
          </w:p>
        </w:tc>
        <w:tc>
          <w:tcPr>
            <w:tcW w:w="1994" w:type="dxa"/>
          </w:tcPr>
          <w:p w14:paraId="71E4B5E1" w14:textId="77777777" w:rsidR="008B79E5" w:rsidRDefault="008B79E5">
            <w:pPr>
              <w:pStyle w:val="TableParagraph"/>
              <w:tabs>
                <w:tab w:val="left" w:pos="1859"/>
              </w:tabs>
              <w:spacing w:line="261" w:lineRule="exact"/>
              <w:ind w:left="6" w:right="-15"/>
            </w:pPr>
          </w:p>
          <w:p w14:paraId="4D4145A5" w14:textId="77777777" w:rsidR="008B79E5" w:rsidRDefault="008B79E5">
            <w:pPr>
              <w:pStyle w:val="TableParagraph"/>
              <w:tabs>
                <w:tab w:val="left" w:pos="1859"/>
              </w:tabs>
              <w:spacing w:line="261" w:lineRule="exact"/>
              <w:ind w:left="6" w:right="-15"/>
            </w:pPr>
          </w:p>
          <w:p w14:paraId="73F26E0D" w14:textId="77777777" w:rsidR="008B79E5" w:rsidRDefault="008B79E5">
            <w:pPr>
              <w:pStyle w:val="TableParagraph"/>
              <w:tabs>
                <w:tab w:val="left" w:pos="1859"/>
              </w:tabs>
              <w:spacing w:line="261" w:lineRule="exact"/>
              <w:ind w:left="6" w:right="-15"/>
            </w:pPr>
          </w:p>
          <w:p w14:paraId="5C510487" w14:textId="5455A046" w:rsidR="00435DED" w:rsidRDefault="005F1AF4">
            <w:pPr>
              <w:pStyle w:val="TableParagraph"/>
              <w:tabs>
                <w:tab w:val="left" w:pos="1859"/>
              </w:tabs>
              <w:spacing w:line="261" w:lineRule="exact"/>
              <w:ind w:left="6" w:right="-15"/>
            </w:pPr>
            <w:r>
              <w:t>Clasificar</w:t>
            </w:r>
            <w:r>
              <w:tab/>
              <w:t>e</w:t>
            </w:r>
          </w:p>
          <w:p w14:paraId="2B27A1FC" w14:textId="77777777" w:rsidR="00435DED" w:rsidRDefault="005F1AF4">
            <w:pPr>
              <w:pStyle w:val="TableParagraph"/>
              <w:tabs>
                <w:tab w:val="left" w:pos="1799"/>
              </w:tabs>
              <w:ind w:left="6" w:right="-15"/>
            </w:pPr>
            <w:r>
              <w:t>ingreso</w:t>
            </w:r>
            <w:r>
              <w:tab/>
              <w:t>al</w:t>
            </w:r>
            <w:r>
              <w:rPr>
                <w:spacing w:val="-75"/>
              </w:rPr>
              <w:t xml:space="preserve"> </w:t>
            </w:r>
            <w:r>
              <w:t>sistema</w:t>
            </w:r>
            <w:r>
              <w:rPr>
                <w:spacing w:val="-2"/>
              </w:rPr>
              <w:t xml:space="preserve"> </w:t>
            </w:r>
            <w:r>
              <w:t>SOA</w:t>
            </w:r>
          </w:p>
        </w:tc>
        <w:tc>
          <w:tcPr>
            <w:tcW w:w="3483" w:type="dxa"/>
            <w:gridSpan w:val="2"/>
          </w:tcPr>
          <w:p w14:paraId="2A7E0C73" w14:textId="57109CFB" w:rsidR="00435DED" w:rsidRDefault="005F1AF4">
            <w:pPr>
              <w:pStyle w:val="TableParagraph"/>
              <w:ind w:left="7" w:right="-16"/>
            </w:pPr>
            <w:r>
              <w:t>El</w:t>
            </w:r>
            <w:r>
              <w:rPr>
                <w:spacing w:val="8"/>
              </w:rPr>
              <w:t xml:space="preserve"> </w:t>
            </w:r>
            <w:r>
              <w:t>área</w:t>
            </w:r>
            <w:r>
              <w:rPr>
                <w:spacing w:val="10"/>
              </w:rPr>
              <w:t xml:space="preserve"> </w:t>
            </w:r>
            <w:r>
              <w:t>de</w:t>
            </w:r>
            <w:r>
              <w:rPr>
                <w:spacing w:val="9"/>
              </w:rPr>
              <w:t xml:space="preserve"> </w:t>
            </w:r>
            <w:r>
              <w:t>almacén</w:t>
            </w:r>
            <w:r>
              <w:rPr>
                <w:spacing w:val="10"/>
              </w:rPr>
              <w:t xml:space="preserve"> </w:t>
            </w:r>
            <w:r>
              <w:t>clasifica</w:t>
            </w:r>
            <w:r>
              <w:rPr>
                <w:spacing w:val="8"/>
              </w:rPr>
              <w:t xml:space="preserve"> </w:t>
            </w:r>
            <w:r>
              <w:t>el</w:t>
            </w:r>
            <w:r>
              <w:rPr>
                <w:spacing w:val="-75"/>
              </w:rPr>
              <w:t xml:space="preserve"> </w:t>
            </w:r>
            <w:r>
              <w:t>bien</w:t>
            </w:r>
            <w:r>
              <w:rPr>
                <w:spacing w:val="-1"/>
              </w:rPr>
              <w:t xml:space="preserve"> </w:t>
            </w:r>
            <w:r>
              <w:t xml:space="preserve">recibido </w:t>
            </w:r>
            <w:r w:rsidR="00FF563F">
              <w:t>de</w:t>
            </w:r>
            <w:r w:rsidR="00FF563F">
              <w:rPr>
                <w:spacing w:val="1"/>
              </w:rPr>
              <w:t xml:space="preserve"> </w:t>
            </w:r>
            <w:r w:rsidR="00FF563F">
              <w:t>acuerdo con</w:t>
            </w:r>
            <w:r>
              <w:t xml:space="preserve"> sus</w:t>
            </w:r>
          </w:p>
          <w:p w14:paraId="431CD4F9" w14:textId="77777777" w:rsidR="003D4FB2" w:rsidRDefault="005F1AF4" w:rsidP="003D4FB2">
            <w:pPr>
              <w:pStyle w:val="TableParagraph"/>
              <w:tabs>
                <w:tab w:val="left" w:pos="2400"/>
              </w:tabs>
              <w:ind w:left="7" w:right="-15"/>
              <w:jc w:val="both"/>
            </w:pPr>
            <w:r>
              <w:t>características</w:t>
            </w:r>
            <w:r>
              <w:rPr>
                <w:spacing w:val="22"/>
              </w:rPr>
              <w:t xml:space="preserve"> </w:t>
            </w:r>
            <w:r>
              <w:t>en:</w:t>
            </w:r>
            <w:r>
              <w:rPr>
                <w:spacing w:val="24"/>
              </w:rPr>
              <w:t xml:space="preserve"> </w:t>
            </w:r>
            <w:r>
              <w:t>devolutivo,</w:t>
            </w:r>
            <w:r>
              <w:rPr>
                <w:spacing w:val="-74"/>
              </w:rPr>
              <w:t xml:space="preserve"> </w:t>
            </w:r>
            <w:r>
              <w:t>consumo,</w:t>
            </w:r>
            <w:r w:rsidR="00592B16">
              <w:t xml:space="preserve"> </w:t>
            </w:r>
            <w:r>
              <w:t>devolutivo</w:t>
            </w:r>
            <w:r w:rsidR="00592B16">
              <w:t xml:space="preserve"> </w:t>
            </w:r>
            <w:r w:rsidR="003D4FB2">
              <w:t>controlado,</w:t>
            </w:r>
            <w:r w:rsidR="003D4FB2">
              <w:tab/>
              <w:t>consumo</w:t>
            </w:r>
            <w:r w:rsidR="003D4FB2">
              <w:rPr>
                <w:spacing w:val="-75"/>
              </w:rPr>
              <w:t xml:space="preserve"> </w:t>
            </w:r>
            <w:r w:rsidR="003D4FB2">
              <w:t>controlado.</w:t>
            </w:r>
          </w:p>
          <w:p w14:paraId="40B071B1" w14:textId="6742AB80" w:rsidR="003D4FB2" w:rsidRDefault="003D4FB2" w:rsidP="00B21262">
            <w:pPr>
              <w:pStyle w:val="TableParagraph"/>
              <w:tabs>
                <w:tab w:val="left" w:pos="2250"/>
              </w:tabs>
              <w:spacing w:line="266" w:lineRule="exact"/>
              <w:ind w:left="7" w:right="-15"/>
              <w:jc w:val="both"/>
            </w:pPr>
            <w:r>
              <w:t>Luego</w:t>
            </w:r>
            <w:r>
              <w:rPr>
                <w:spacing w:val="1"/>
              </w:rPr>
              <w:t xml:space="preserve"> </w:t>
            </w:r>
            <w:r>
              <w:t>se</w:t>
            </w:r>
            <w:r>
              <w:rPr>
                <w:spacing w:val="1"/>
              </w:rPr>
              <w:t xml:space="preserve"> </w:t>
            </w:r>
            <w:r>
              <w:t>realiza</w:t>
            </w:r>
            <w:r>
              <w:rPr>
                <w:spacing w:val="1"/>
              </w:rPr>
              <w:t xml:space="preserve"> </w:t>
            </w:r>
            <w:r>
              <w:t>registro</w:t>
            </w:r>
            <w:r>
              <w:rPr>
                <w:spacing w:val="1"/>
              </w:rPr>
              <w:t xml:space="preserve"> </w:t>
            </w:r>
            <w:r>
              <w:t>de</w:t>
            </w:r>
            <w:r>
              <w:rPr>
                <w:spacing w:val="-75"/>
              </w:rPr>
              <w:t xml:space="preserve"> </w:t>
            </w:r>
            <w:r>
              <w:t>entrada</w:t>
            </w:r>
            <w:r>
              <w:rPr>
                <w:spacing w:val="1"/>
              </w:rPr>
              <w:t xml:space="preserve"> </w:t>
            </w:r>
            <w:r>
              <w:t>de</w:t>
            </w:r>
            <w:r>
              <w:rPr>
                <w:spacing w:val="1"/>
              </w:rPr>
              <w:t xml:space="preserve"> </w:t>
            </w:r>
            <w:r>
              <w:t>elementos</w:t>
            </w:r>
            <w:r>
              <w:rPr>
                <w:spacing w:val="1"/>
              </w:rPr>
              <w:t xml:space="preserve"> </w:t>
            </w:r>
            <w:r>
              <w:t>al</w:t>
            </w:r>
            <w:r>
              <w:rPr>
                <w:spacing w:val="-75"/>
              </w:rPr>
              <w:t xml:space="preserve"> </w:t>
            </w:r>
            <w:r>
              <w:t>sistema</w:t>
            </w:r>
            <w:r>
              <w:rPr>
                <w:spacing w:val="1"/>
              </w:rPr>
              <w:t xml:space="preserve"> </w:t>
            </w:r>
            <w:r>
              <w:t>SOA</w:t>
            </w:r>
            <w:r>
              <w:rPr>
                <w:spacing w:val="1"/>
              </w:rPr>
              <w:t xml:space="preserve"> </w:t>
            </w:r>
            <w:r>
              <w:t>emitiendo</w:t>
            </w:r>
            <w:r>
              <w:rPr>
                <w:spacing w:val="1"/>
              </w:rPr>
              <w:t xml:space="preserve"> </w:t>
            </w:r>
            <w:r>
              <w:t>el</w:t>
            </w:r>
            <w:r>
              <w:rPr>
                <w:spacing w:val="1"/>
              </w:rPr>
              <w:t xml:space="preserve"> </w:t>
            </w:r>
            <w:r>
              <w:t>consecutivo</w:t>
            </w:r>
            <w:r>
              <w:rPr>
                <w:spacing w:val="1"/>
              </w:rPr>
              <w:t xml:space="preserve"> </w:t>
            </w:r>
            <w:r>
              <w:t>correspondiente</w:t>
            </w:r>
            <w:r>
              <w:rPr>
                <w:spacing w:val="1"/>
              </w:rPr>
              <w:t xml:space="preserve"> </w:t>
            </w:r>
            <w:r>
              <w:t>para</w:t>
            </w:r>
            <w:r>
              <w:rPr>
                <w:spacing w:val="1"/>
              </w:rPr>
              <w:t xml:space="preserve"> </w:t>
            </w:r>
            <w:r>
              <w:t>el</w:t>
            </w:r>
            <w:r>
              <w:rPr>
                <w:spacing w:val="1"/>
              </w:rPr>
              <w:t xml:space="preserve"> </w:t>
            </w:r>
            <w:r>
              <w:t>año</w:t>
            </w:r>
            <w:r>
              <w:rPr>
                <w:spacing w:val="1"/>
              </w:rPr>
              <w:t xml:space="preserve"> </w:t>
            </w:r>
            <w:r>
              <w:t>en</w:t>
            </w:r>
            <w:r>
              <w:rPr>
                <w:spacing w:val="1"/>
              </w:rPr>
              <w:t xml:space="preserve"> </w:t>
            </w:r>
            <w:r>
              <w:t>curso</w:t>
            </w:r>
            <w:r>
              <w:rPr>
                <w:spacing w:val="1"/>
              </w:rPr>
              <w:t xml:space="preserve"> </w:t>
            </w:r>
            <w:r>
              <w:t>y</w:t>
            </w:r>
            <w:r>
              <w:rPr>
                <w:spacing w:val="1"/>
              </w:rPr>
              <w:t xml:space="preserve"> </w:t>
            </w:r>
            <w:r>
              <w:t>el</w:t>
            </w:r>
            <w:r>
              <w:rPr>
                <w:spacing w:val="1"/>
              </w:rPr>
              <w:t xml:space="preserve"> </w:t>
            </w:r>
            <w:r>
              <w:t>código</w:t>
            </w:r>
            <w:r w:rsidR="00B21262">
              <w:t>.</w:t>
            </w:r>
            <w:r>
              <w:rPr>
                <w:spacing w:val="1"/>
              </w:rPr>
              <w:t xml:space="preserve"> </w:t>
            </w:r>
            <w:r w:rsidR="00B21262">
              <w:t>L</w:t>
            </w:r>
            <w:r>
              <w:t>uego</w:t>
            </w:r>
            <w:r>
              <w:rPr>
                <w:spacing w:val="1"/>
              </w:rPr>
              <w:t xml:space="preserve"> </w:t>
            </w:r>
            <w:r>
              <w:t>se</w:t>
            </w:r>
            <w:r>
              <w:rPr>
                <w:spacing w:val="1"/>
              </w:rPr>
              <w:t xml:space="preserve"> </w:t>
            </w:r>
            <w:r>
              <w:t>ejecuta</w:t>
            </w:r>
            <w:r>
              <w:rPr>
                <w:spacing w:val="1"/>
              </w:rPr>
              <w:t xml:space="preserve"> </w:t>
            </w:r>
            <w:r>
              <w:t>la</w:t>
            </w:r>
            <w:r>
              <w:rPr>
                <w:spacing w:val="1"/>
              </w:rPr>
              <w:t xml:space="preserve"> </w:t>
            </w:r>
            <w:r>
              <w:t>autorización</w:t>
            </w:r>
            <w:r>
              <w:rPr>
                <w:spacing w:val="1"/>
              </w:rPr>
              <w:t xml:space="preserve"> </w:t>
            </w:r>
            <w:r>
              <w:t>del</w:t>
            </w:r>
            <w:r>
              <w:rPr>
                <w:spacing w:val="78"/>
              </w:rPr>
              <w:t xml:space="preserve"> </w:t>
            </w:r>
            <w:r>
              <w:t>documento</w:t>
            </w:r>
            <w:r>
              <w:rPr>
                <w:spacing w:val="-75"/>
              </w:rPr>
              <w:t xml:space="preserve"> </w:t>
            </w:r>
            <w:r w:rsidR="00537A9C">
              <w:rPr>
                <w:spacing w:val="-75"/>
              </w:rPr>
              <w:t xml:space="preserve">       </w:t>
            </w:r>
            <w:r>
              <w:t>en</w:t>
            </w:r>
            <w:r>
              <w:rPr>
                <w:spacing w:val="1"/>
              </w:rPr>
              <w:t xml:space="preserve"> </w:t>
            </w:r>
            <w:r>
              <w:t>el</w:t>
            </w:r>
            <w:r>
              <w:rPr>
                <w:spacing w:val="1"/>
              </w:rPr>
              <w:t xml:space="preserve"> </w:t>
            </w:r>
            <w:r>
              <w:t>sistema</w:t>
            </w:r>
            <w:r>
              <w:rPr>
                <w:spacing w:val="1"/>
              </w:rPr>
              <w:t xml:space="preserve"> </w:t>
            </w:r>
            <w:r>
              <w:t>SOA</w:t>
            </w:r>
            <w:r>
              <w:rPr>
                <w:spacing w:val="1"/>
              </w:rPr>
              <w:t xml:space="preserve"> </w:t>
            </w:r>
            <w:r>
              <w:t>el</w:t>
            </w:r>
            <w:r>
              <w:rPr>
                <w:spacing w:val="1"/>
              </w:rPr>
              <w:t xml:space="preserve"> </w:t>
            </w:r>
            <w:r>
              <w:t>cual</w:t>
            </w:r>
            <w:r>
              <w:rPr>
                <w:spacing w:val="1"/>
              </w:rPr>
              <w:t xml:space="preserve"> </w:t>
            </w:r>
            <w:r>
              <w:t>entrega un número de placa,</w:t>
            </w:r>
            <w:r>
              <w:rPr>
                <w:spacing w:val="1"/>
              </w:rPr>
              <w:t xml:space="preserve"> </w:t>
            </w:r>
            <w:r>
              <w:t>excepto</w:t>
            </w:r>
            <w:r>
              <w:rPr>
                <w:spacing w:val="1"/>
              </w:rPr>
              <w:t xml:space="preserve"> </w:t>
            </w:r>
            <w:r>
              <w:t>para</w:t>
            </w:r>
            <w:r>
              <w:rPr>
                <w:spacing w:val="1"/>
              </w:rPr>
              <w:t xml:space="preserve"> </w:t>
            </w:r>
            <w:r>
              <w:t>los</w:t>
            </w:r>
            <w:r>
              <w:rPr>
                <w:spacing w:val="1"/>
              </w:rPr>
              <w:t xml:space="preserve"> </w:t>
            </w:r>
            <w:r>
              <w:t>bienes</w:t>
            </w:r>
            <w:r>
              <w:rPr>
                <w:spacing w:val="1"/>
              </w:rPr>
              <w:t xml:space="preserve"> </w:t>
            </w:r>
            <w:r>
              <w:t>de</w:t>
            </w:r>
            <w:r>
              <w:rPr>
                <w:spacing w:val="1"/>
              </w:rPr>
              <w:t xml:space="preserve"> </w:t>
            </w:r>
            <w:r>
              <w:t>consumo.</w:t>
            </w:r>
          </w:p>
        </w:tc>
        <w:tc>
          <w:tcPr>
            <w:tcW w:w="2126" w:type="dxa"/>
            <w:gridSpan w:val="2"/>
          </w:tcPr>
          <w:p w14:paraId="653C25DB" w14:textId="77777777" w:rsidR="00B21262" w:rsidRDefault="00B21262">
            <w:pPr>
              <w:pStyle w:val="TableParagraph"/>
              <w:spacing w:line="262" w:lineRule="exact"/>
              <w:ind w:left="5"/>
            </w:pPr>
          </w:p>
          <w:p w14:paraId="412380C7" w14:textId="77777777" w:rsidR="00B21262" w:rsidRDefault="00B21262">
            <w:pPr>
              <w:pStyle w:val="TableParagraph"/>
              <w:spacing w:line="262" w:lineRule="exact"/>
              <w:ind w:left="5"/>
            </w:pPr>
          </w:p>
          <w:p w14:paraId="29BEE2EC" w14:textId="77777777" w:rsidR="00B21262" w:rsidRDefault="00B21262">
            <w:pPr>
              <w:pStyle w:val="TableParagraph"/>
              <w:spacing w:line="262" w:lineRule="exact"/>
              <w:ind w:left="5"/>
            </w:pPr>
          </w:p>
          <w:p w14:paraId="72262D21" w14:textId="77777777" w:rsidR="00B21262" w:rsidRDefault="00B21262">
            <w:pPr>
              <w:pStyle w:val="TableParagraph"/>
              <w:spacing w:line="262" w:lineRule="exact"/>
              <w:ind w:left="5"/>
            </w:pPr>
          </w:p>
          <w:p w14:paraId="79700E4F" w14:textId="77777777" w:rsidR="00B21262" w:rsidRDefault="00B21262">
            <w:pPr>
              <w:pStyle w:val="TableParagraph"/>
              <w:spacing w:line="262" w:lineRule="exact"/>
              <w:ind w:left="5"/>
            </w:pPr>
          </w:p>
          <w:p w14:paraId="25A0EA64" w14:textId="77777777" w:rsidR="00B21262" w:rsidRDefault="00B21262">
            <w:pPr>
              <w:pStyle w:val="TableParagraph"/>
              <w:spacing w:line="262" w:lineRule="exact"/>
              <w:ind w:left="5"/>
            </w:pPr>
          </w:p>
          <w:p w14:paraId="3B26CDA4" w14:textId="77777777" w:rsidR="00B21262" w:rsidRDefault="00B21262">
            <w:pPr>
              <w:pStyle w:val="TableParagraph"/>
              <w:spacing w:line="262" w:lineRule="exact"/>
              <w:ind w:left="5"/>
            </w:pPr>
          </w:p>
          <w:p w14:paraId="0F51ACF1" w14:textId="77777777" w:rsidR="00B21262" w:rsidRDefault="00B21262">
            <w:pPr>
              <w:pStyle w:val="TableParagraph"/>
              <w:spacing w:line="262" w:lineRule="exact"/>
              <w:ind w:left="5"/>
            </w:pPr>
          </w:p>
          <w:p w14:paraId="4C066BF1" w14:textId="5AABE3DE" w:rsidR="00435DED" w:rsidRDefault="005F1AF4" w:rsidP="00537A9C">
            <w:pPr>
              <w:pStyle w:val="TableParagraph"/>
              <w:spacing w:line="262" w:lineRule="exact"/>
              <w:ind w:left="5"/>
              <w:jc w:val="center"/>
            </w:pPr>
            <w:r>
              <w:t>Área</w:t>
            </w:r>
            <w:r>
              <w:rPr>
                <w:spacing w:val="-3"/>
              </w:rPr>
              <w:t xml:space="preserve"> </w:t>
            </w:r>
            <w:r>
              <w:t>de almacén</w:t>
            </w:r>
          </w:p>
        </w:tc>
        <w:tc>
          <w:tcPr>
            <w:tcW w:w="1799" w:type="dxa"/>
          </w:tcPr>
          <w:p w14:paraId="02F6E7D7" w14:textId="77777777" w:rsidR="00B21262" w:rsidRDefault="00B21262">
            <w:pPr>
              <w:pStyle w:val="TableParagraph"/>
              <w:ind w:left="6" w:right="64"/>
            </w:pPr>
          </w:p>
          <w:p w14:paraId="1D15A8C7" w14:textId="77777777" w:rsidR="00B21262" w:rsidRDefault="00B21262">
            <w:pPr>
              <w:pStyle w:val="TableParagraph"/>
              <w:ind w:left="6" w:right="64"/>
            </w:pPr>
          </w:p>
          <w:p w14:paraId="752CC72F" w14:textId="77777777" w:rsidR="00B21262" w:rsidRDefault="00B21262">
            <w:pPr>
              <w:pStyle w:val="TableParagraph"/>
              <w:ind w:left="6" w:right="64"/>
            </w:pPr>
          </w:p>
          <w:p w14:paraId="7006D6B7" w14:textId="77777777" w:rsidR="00B21262" w:rsidRDefault="00B21262">
            <w:pPr>
              <w:pStyle w:val="TableParagraph"/>
              <w:ind w:left="6" w:right="64"/>
            </w:pPr>
          </w:p>
          <w:p w14:paraId="20B695E1" w14:textId="77777777" w:rsidR="00B21262" w:rsidRDefault="00B21262">
            <w:pPr>
              <w:pStyle w:val="TableParagraph"/>
              <w:ind w:left="6" w:right="64"/>
            </w:pPr>
          </w:p>
          <w:p w14:paraId="050A8D56" w14:textId="77777777" w:rsidR="00B21262" w:rsidRDefault="00B21262">
            <w:pPr>
              <w:pStyle w:val="TableParagraph"/>
              <w:ind w:left="6" w:right="64"/>
            </w:pPr>
          </w:p>
          <w:p w14:paraId="344FDE0A" w14:textId="77777777" w:rsidR="00B21262" w:rsidRDefault="00B21262">
            <w:pPr>
              <w:pStyle w:val="TableParagraph"/>
              <w:ind w:left="6" w:right="64"/>
            </w:pPr>
          </w:p>
          <w:p w14:paraId="2D67D1D2" w14:textId="00DCDE7C" w:rsidR="00435DED" w:rsidRDefault="005F1AF4" w:rsidP="00537A9C">
            <w:pPr>
              <w:pStyle w:val="TableParagraph"/>
              <w:ind w:left="6" w:right="64"/>
              <w:jc w:val="center"/>
            </w:pPr>
            <w:r>
              <w:t>Comprobante</w:t>
            </w:r>
            <w:r>
              <w:rPr>
                <w:spacing w:val="2"/>
              </w:rPr>
              <w:t xml:space="preserve"> </w:t>
            </w:r>
            <w:r>
              <w:t>de</w:t>
            </w:r>
            <w:r>
              <w:rPr>
                <w:spacing w:val="23"/>
              </w:rPr>
              <w:t xml:space="preserve"> </w:t>
            </w:r>
            <w:r>
              <w:t>ingreso</w:t>
            </w:r>
            <w:r>
              <w:rPr>
                <w:spacing w:val="23"/>
              </w:rPr>
              <w:t xml:space="preserve"> </w:t>
            </w:r>
            <w:r>
              <w:t>con</w:t>
            </w:r>
            <w:r>
              <w:rPr>
                <w:spacing w:val="-75"/>
              </w:rPr>
              <w:t xml:space="preserve"> </w:t>
            </w:r>
            <w:r>
              <w:t>consecutivo,</w:t>
            </w:r>
          </w:p>
          <w:p w14:paraId="02E933E5" w14:textId="2E1B8B82" w:rsidR="00435DED" w:rsidRDefault="005F1AF4">
            <w:pPr>
              <w:pStyle w:val="TableParagraph"/>
              <w:spacing w:line="248" w:lineRule="exact"/>
              <w:ind w:left="6" w:right="-15"/>
            </w:pPr>
            <w:r>
              <w:t>código</w:t>
            </w:r>
            <w:r>
              <w:rPr>
                <w:spacing w:val="-1"/>
              </w:rPr>
              <w:t xml:space="preserve"> </w:t>
            </w:r>
            <w:r>
              <w:t>y</w:t>
            </w:r>
            <w:r>
              <w:rPr>
                <w:spacing w:val="-3"/>
              </w:rPr>
              <w:t xml:space="preserve"> </w:t>
            </w:r>
            <w:r>
              <w:t>placa</w:t>
            </w:r>
            <w:r>
              <w:rPr>
                <w:spacing w:val="1"/>
              </w:rPr>
              <w:t xml:space="preserve"> </w:t>
            </w:r>
            <w:r>
              <w:t>si</w:t>
            </w:r>
            <w:r w:rsidR="00592B16">
              <w:t xml:space="preserve"> lo requiere</w:t>
            </w:r>
            <w:r w:rsidR="003D0355">
              <w:t>.</w:t>
            </w:r>
            <w:r w:rsidR="00136380">
              <w:t xml:space="preserve"> </w:t>
            </w:r>
          </w:p>
        </w:tc>
      </w:tr>
      <w:tr w:rsidR="00435DED" w14:paraId="1E64FD2A" w14:textId="77777777" w:rsidTr="00F46032">
        <w:trPr>
          <w:trHeight w:val="2295"/>
        </w:trPr>
        <w:tc>
          <w:tcPr>
            <w:tcW w:w="567" w:type="dxa"/>
            <w:gridSpan w:val="2"/>
          </w:tcPr>
          <w:p w14:paraId="4825D5C7" w14:textId="77777777" w:rsidR="00FF563F" w:rsidRDefault="00FF563F" w:rsidP="00FF563F">
            <w:pPr>
              <w:pStyle w:val="TableParagraph"/>
              <w:jc w:val="center"/>
              <w:rPr>
                <w:rFonts w:ascii="Times New Roman"/>
              </w:rPr>
            </w:pPr>
          </w:p>
          <w:p w14:paraId="0AFF5C37" w14:textId="77777777" w:rsidR="00FF563F" w:rsidRDefault="00FF563F" w:rsidP="00FF563F">
            <w:pPr>
              <w:pStyle w:val="TableParagraph"/>
              <w:jc w:val="center"/>
              <w:rPr>
                <w:rFonts w:ascii="Times New Roman"/>
              </w:rPr>
            </w:pPr>
          </w:p>
          <w:p w14:paraId="6E22C968" w14:textId="77777777" w:rsidR="00FF563F" w:rsidRDefault="00FF563F" w:rsidP="00FF563F">
            <w:pPr>
              <w:pStyle w:val="TableParagraph"/>
              <w:jc w:val="center"/>
              <w:rPr>
                <w:rFonts w:ascii="Times New Roman"/>
              </w:rPr>
            </w:pPr>
          </w:p>
          <w:p w14:paraId="5D7A0558" w14:textId="77777777" w:rsidR="00FF563F" w:rsidRDefault="00FF563F" w:rsidP="00FF563F">
            <w:pPr>
              <w:pStyle w:val="TableParagraph"/>
              <w:jc w:val="center"/>
              <w:rPr>
                <w:rFonts w:ascii="Times New Roman"/>
              </w:rPr>
            </w:pPr>
          </w:p>
          <w:p w14:paraId="06FB66AA" w14:textId="1E5F05B8" w:rsidR="00435DED" w:rsidRDefault="007F6011" w:rsidP="00FA6F88">
            <w:pPr>
              <w:pStyle w:val="TableParagraph"/>
              <w:jc w:val="center"/>
              <w:rPr>
                <w:rFonts w:ascii="Times New Roman"/>
              </w:rPr>
            </w:pPr>
            <w:r>
              <w:rPr>
                <w:rFonts w:ascii="Times New Roman"/>
              </w:rPr>
              <w:t>3</w:t>
            </w:r>
          </w:p>
        </w:tc>
        <w:tc>
          <w:tcPr>
            <w:tcW w:w="1994" w:type="dxa"/>
          </w:tcPr>
          <w:p w14:paraId="2BA4D34E" w14:textId="77777777" w:rsidR="00FF563F" w:rsidRDefault="00FF563F">
            <w:pPr>
              <w:pStyle w:val="TableParagraph"/>
              <w:rPr>
                <w:rFonts w:ascii="Times New Roman"/>
              </w:rPr>
            </w:pPr>
          </w:p>
          <w:p w14:paraId="474FE369" w14:textId="77777777" w:rsidR="00FF563F" w:rsidRDefault="00FF563F">
            <w:pPr>
              <w:pStyle w:val="TableParagraph"/>
              <w:rPr>
                <w:rFonts w:ascii="Times New Roman"/>
              </w:rPr>
            </w:pPr>
          </w:p>
          <w:p w14:paraId="04EE8EF4" w14:textId="77777777" w:rsidR="00FF563F" w:rsidRDefault="00FF563F">
            <w:pPr>
              <w:pStyle w:val="TableParagraph"/>
              <w:rPr>
                <w:rFonts w:ascii="Times New Roman"/>
              </w:rPr>
            </w:pPr>
          </w:p>
          <w:p w14:paraId="759E4AE4" w14:textId="227F33AF" w:rsidR="00435DED" w:rsidRDefault="00FF563F" w:rsidP="00FA6F88">
            <w:pPr>
              <w:pStyle w:val="TableParagraph"/>
              <w:jc w:val="both"/>
              <w:rPr>
                <w:rFonts w:ascii="Times New Roman"/>
              </w:rPr>
            </w:pPr>
            <w:r w:rsidRPr="00F4398D">
              <w:t>Informe Registro de entrada de bienes</w:t>
            </w:r>
            <w:r>
              <w:rPr>
                <w:rFonts w:ascii="Times New Roman"/>
              </w:rPr>
              <w:t xml:space="preserve"> </w:t>
            </w:r>
          </w:p>
        </w:tc>
        <w:tc>
          <w:tcPr>
            <w:tcW w:w="3483" w:type="dxa"/>
            <w:gridSpan w:val="2"/>
          </w:tcPr>
          <w:p w14:paraId="216FA6F4" w14:textId="77777777" w:rsidR="008A3063" w:rsidRDefault="008A3063">
            <w:pPr>
              <w:pStyle w:val="TableParagraph"/>
              <w:tabs>
                <w:tab w:val="left" w:pos="2205"/>
              </w:tabs>
              <w:ind w:left="7" w:right="-15"/>
              <w:jc w:val="both"/>
            </w:pPr>
          </w:p>
          <w:p w14:paraId="790C9887" w14:textId="5220DD40" w:rsidR="008A3063" w:rsidRDefault="008A3063" w:rsidP="008A3063">
            <w:pPr>
              <w:pStyle w:val="TableParagraph"/>
              <w:tabs>
                <w:tab w:val="left" w:pos="2205"/>
              </w:tabs>
              <w:ind w:left="7" w:right="-15"/>
              <w:jc w:val="both"/>
            </w:pPr>
            <w:r>
              <w:t>El área de almacén en</w:t>
            </w:r>
            <w:r w:rsidR="00564BBB">
              <w:t>vía</w:t>
            </w:r>
            <w:r>
              <w:t xml:space="preserve"> al</w:t>
            </w:r>
            <w:r>
              <w:rPr>
                <w:spacing w:val="1"/>
              </w:rPr>
              <w:t xml:space="preserve"> </w:t>
            </w:r>
            <w:r>
              <w:t>Coordinador</w:t>
            </w:r>
            <w:r>
              <w:rPr>
                <w:spacing w:val="1"/>
              </w:rPr>
              <w:t xml:space="preserve"> </w:t>
            </w:r>
            <w:r>
              <w:t>del</w:t>
            </w:r>
            <w:r>
              <w:rPr>
                <w:spacing w:val="1"/>
              </w:rPr>
              <w:t xml:space="preserve"> </w:t>
            </w:r>
            <w:r>
              <w:t>GIT</w:t>
            </w:r>
            <w:r>
              <w:rPr>
                <w:spacing w:val="1"/>
              </w:rPr>
              <w:t xml:space="preserve"> </w:t>
            </w:r>
            <w:r>
              <w:t>de</w:t>
            </w:r>
            <w:r>
              <w:rPr>
                <w:spacing w:val="1"/>
              </w:rPr>
              <w:t xml:space="preserve"> </w:t>
            </w:r>
            <w:r>
              <w:t>Servicios Generales,</w:t>
            </w:r>
            <w:r>
              <w:rPr>
                <w:spacing w:val="-75"/>
              </w:rPr>
              <w:t xml:space="preserve"> </w:t>
            </w:r>
            <w:r>
              <w:t>Administrativos y Financieros</w:t>
            </w:r>
            <w:r>
              <w:rPr>
                <w:spacing w:val="1"/>
              </w:rPr>
              <w:t xml:space="preserve"> </w:t>
            </w:r>
            <w:r>
              <w:t>para</w:t>
            </w:r>
            <w:r>
              <w:rPr>
                <w:spacing w:val="29"/>
              </w:rPr>
              <w:t xml:space="preserve"> </w:t>
            </w:r>
            <w:r>
              <w:t>su</w:t>
            </w:r>
            <w:r>
              <w:rPr>
                <w:spacing w:val="29"/>
              </w:rPr>
              <w:t xml:space="preserve"> </w:t>
            </w:r>
            <w:r>
              <w:t>revisión</w:t>
            </w:r>
            <w:r>
              <w:rPr>
                <w:spacing w:val="29"/>
              </w:rPr>
              <w:t xml:space="preserve">, </w:t>
            </w:r>
            <w:r>
              <w:t>firma</w:t>
            </w:r>
            <w:r>
              <w:rPr>
                <w:spacing w:val="29"/>
              </w:rPr>
              <w:t xml:space="preserve"> </w:t>
            </w:r>
            <w:r>
              <w:t>e</w:t>
            </w:r>
          </w:p>
          <w:p w14:paraId="57CA1217" w14:textId="4EE14F0F" w:rsidR="008A3063" w:rsidRDefault="008A3063" w:rsidP="008A3063">
            <w:pPr>
              <w:pStyle w:val="TableParagraph"/>
              <w:tabs>
                <w:tab w:val="left" w:pos="2205"/>
              </w:tabs>
              <w:ind w:left="7" w:right="-15"/>
              <w:jc w:val="both"/>
            </w:pPr>
            <w:r>
              <w:t>inclusión en las pólizas de la</w:t>
            </w:r>
            <w:r>
              <w:rPr>
                <w:spacing w:val="1"/>
              </w:rPr>
              <w:t xml:space="preserve"> </w:t>
            </w:r>
            <w:r>
              <w:t>entidad</w:t>
            </w:r>
            <w:r w:rsidR="00892C0B">
              <w:t>,</w:t>
            </w:r>
            <w:r>
              <w:rPr>
                <w:spacing w:val="-4"/>
              </w:rPr>
              <w:t xml:space="preserve"> </w:t>
            </w:r>
            <w:r>
              <w:t>si</w:t>
            </w:r>
            <w:r>
              <w:rPr>
                <w:spacing w:val="-2"/>
              </w:rPr>
              <w:t xml:space="preserve"> </w:t>
            </w:r>
            <w:r>
              <w:t>el</w:t>
            </w:r>
            <w:r>
              <w:rPr>
                <w:spacing w:val="-1"/>
              </w:rPr>
              <w:t xml:space="preserve"> </w:t>
            </w:r>
            <w:r>
              <w:t>bien</w:t>
            </w:r>
            <w:r>
              <w:rPr>
                <w:spacing w:val="-3"/>
              </w:rPr>
              <w:t xml:space="preserve"> </w:t>
            </w:r>
            <w:r>
              <w:t>lo</w:t>
            </w:r>
            <w:r>
              <w:rPr>
                <w:spacing w:val="-2"/>
              </w:rPr>
              <w:t xml:space="preserve"> </w:t>
            </w:r>
            <w:r>
              <w:t xml:space="preserve">requiere, el </w:t>
            </w:r>
          </w:p>
          <w:p w14:paraId="144F9E06" w14:textId="06F5BB91" w:rsidR="008A3063" w:rsidRDefault="008A3063" w:rsidP="008A3063">
            <w:pPr>
              <w:pStyle w:val="TableParagraph"/>
              <w:tabs>
                <w:tab w:val="left" w:pos="2205"/>
              </w:tabs>
              <w:ind w:left="7" w:right="-15"/>
              <w:jc w:val="both"/>
            </w:pPr>
            <w:r>
              <w:t>Comprobante</w:t>
            </w:r>
            <w:r>
              <w:rPr>
                <w:spacing w:val="2"/>
              </w:rPr>
              <w:t xml:space="preserve"> </w:t>
            </w:r>
            <w:r>
              <w:t>de</w:t>
            </w:r>
            <w:r>
              <w:rPr>
                <w:spacing w:val="23"/>
              </w:rPr>
              <w:t xml:space="preserve"> </w:t>
            </w:r>
            <w:r>
              <w:t xml:space="preserve">ingreso </w:t>
            </w:r>
            <w:r w:rsidR="00C201EE">
              <w:t>acompañado del certificado de recibo a satisfacción y la factura</w:t>
            </w:r>
            <w:r>
              <w:t>.</w:t>
            </w:r>
            <w:r w:rsidR="00892C0B">
              <w:t xml:space="preserve"> Se devuelve firmado al área de almacén. </w:t>
            </w:r>
          </w:p>
          <w:p w14:paraId="4D6E0CB1" w14:textId="1CBD2178" w:rsidR="00435DED" w:rsidRDefault="00435DED">
            <w:pPr>
              <w:pStyle w:val="TableParagraph"/>
              <w:spacing w:line="266" w:lineRule="exact"/>
              <w:ind w:left="7" w:right="-15"/>
              <w:jc w:val="both"/>
            </w:pPr>
          </w:p>
        </w:tc>
        <w:tc>
          <w:tcPr>
            <w:tcW w:w="2126" w:type="dxa"/>
            <w:gridSpan w:val="2"/>
          </w:tcPr>
          <w:p w14:paraId="77AA73CB" w14:textId="77777777" w:rsidR="00DA0A2C" w:rsidRDefault="00DA0A2C" w:rsidP="00FA6F88">
            <w:pPr>
              <w:pStyle w:val="TableParagraph"/>
              <w:jc w:val="both"/>
            </w:pPr>
          </w:p>
          <w:p w14:paraId="02050384" w14:textId="77777777" w:rsidR="00DA0A2C" w:rsidRDefault="00DA0A2C" w:rsidP="00FA6F88">
            <w:pPr>
              <w:pStyle w:val="TableParagraph"/>
              <w:jc w:val="both"/>
            </w:pPr>
          </w:p>
          <w:p w14:paraId="4C610E02" w14:textId="77777777" w:rsidR="00DA0A2C" w:rsidRDefault="00DA0A2C" w:rsidP="00FA6F88">
            <w:pPr>
              <w:pStyle w:val="TableParagraph"/>
              <w:jc w:val="both"/>
            </w:pPr>
          </w:p>
          <w:p w14:paraId="75144CF7" w14:textId="77777777" w:rsidR="00DA0A2C" w:rsidRDefault="00DA0A2C" w:rsidP="00FA6F88">
            <w:pPr>
              <w:pStyle w:val="TableParagraph"/>
              <w:jc w:val="both"/>
            </w:pPr>
          </w:p>
          <w:p w14:paraId="032D445B" w14:textId="77777777" w:rsidR="00DA0A2C" w:rsidRDefault="00DA0A2C" w:rsidP="00FA6F88">
            <w:pPr>
              <w:pStyle w:val="TableParagraph"/>
              <w:jc w:val="both"/>
            </w:pPr>
          </w:p>
          <w:p w14:paraId="1FC59959" w14:textId="77777777" w:rsidR="00435DED" w:rsidRDefault="00FF563F" w:rsidP="00FA6F88">
            <w:pPr>
              <w:pStyle w:val="TableParagraph"/>
              <w:jc w:val="both"/>
            </w:pPr>
            <w:r>
              <w:t>Área</w:t>
            </w:r>
            <w:r>
              <w:rPr>
                <w:spacing w:val="-3"/>
              </w:rPr>
              <w:t xml:space="preserve"> </w:t>
            </w:r>
            <w:r>
              <w:t>de almacén</w:t>
            </w:r>
          </w:p>
          <w:p w14:paraId="11E9CB34" w14:textId="7A98AACB" w:rsidR="00F06034" w:rsidRDefault="00F06034" w:rsidP="00AC75D4">
            <w:pPr>
              <w:pStyle w:val="TableParagraph"/>
              <w:jc w:val="center"/>
              <w:rPr>
                <w:rFonts w:ascii="Times New Roman"/>
              </w:rPr>
            </w:pPr>
            <w:r>
              <w:t>Coordinador</w:t>
            </w:r>
            <w:r>
              <w:rPr>
                <w:spacing w:val="1"/>
              </w:rPr>
              <w:t xml:space="preserve"> </w:t>
            </w:r>
            <w:r>
              <w:t>del</w:t>
            </w:r>
            <w:r>
              <w:rPr>
                <w:spacing w:val="1"/>
              </w:rPr>
              <w:t xml:space="preserve"> </w:t>
            </w:r>
            <w:r>
              <w:t>GIT</w:t>
            </w:r>
          </w:p>
        </w:tc>
        <w:tc>
          <w:tcPr>
            <w:tcW w:w="1843" w:type="dxa"/>
            <w:gridSpan w:val="2"/>
          </w:tcPr>
          <w:p w14:paraId="1130155E" w14:textId="77777777" w:rsidR="00C201EE" w:rsidRDefault="00C201EE" w:rsidP="00FA6F88">
            <w:pPr>
              <w:pStyle w:val="TableParagraph"/>
              <w:tabs>
                <w:tab w:val="left" w:pos="841"/>
              </w:tabs>
              <w:ind w:left="6" w:right="-15"/>
              <w:jc w:val="both"/>
            </w:pPr>
          </w:p>
          <w:p w14:paraId="190B15E0" w14:textId="77777777" w:rsidR="00C201EE" w:rsidRDefault="00C201EE" w:rsidP="00FA6F88">
            <w:pPr>
              <w:pStyle w:val="TableParagraph"/>
              <w:tabs>
                <w:tab w:val="left" w:pos="841"/>
              </w:tabs>
              <w:ind w:left="6" w:right="-15"/>
              <w:jc w:val="both"/>
            </w:pPr>
          </w:p>
          <w:p w14:paraId="5CF5261B" w14:textId="77777777" w:rsidR="00C201EE" w:rsidRDefault="00C201EE" w:rsidP="00FA6F88">
            <w:pPr>
              <w:pStyle w:val="TableParagraph"/>
              <w:tabs>
                <w:tab w:val="left" w:pos="841"/>
              </w:tabs>
              <w:ind w:left="6" w:right="-15"/>
              <w:jc w:val="both"/>
            </w:pPr>
          </w:p>
          <w:p w14:paraId="582B44AC" w14:textId="77777777" w:rsidR="00AF42B1" w:rsidRDefault="00AF42B1" w:rsidP="00FA6F88">
            <w:pPr>
              <w:pStyle w:val="TableParagraph"/>
              <w:tabs>
                <w:tab w:val="left" w:pos="841"/>
              </w:tabs>
              <w:ind w:left="6" w:right="-15"/>
              <w:jc w:val="both"/>
            </w:pPr>
          </w:p>
          <w:p w14:paraId="395405D9" w14:textId="14DE4C8B" w:rsidR="009021F2" w:rsidRDefault="009021F2" w:rsidP="00AC75D4">
            <w:pPr>
              <w:pStyle w:val="TableParagraph"/>
              <w:tabs>
                <w:tab w:val="left" w:pos="841"/>
              </w:tabs>
              <w:ind w:left="6" w:right="-15"/>
              <w:jc w:val="center"/>
            </w:pPr>
            <w:r>
              <w:t>Correo electrónico</w:t>
            </w:r>
          </w:p>
          <w:p w14:paraId="512548C1" w14:textId="714D30BF" w:rsidR="00435DED" w:rsidRDefault="008A3063" w:rsidP="00AC75D4">
            <w:pPr>
              <w:pStyle w:val="TableParagraph"/>
              <w:tabs>
                <w:tab w:val="left" w:pos="841"/>
              </w:tabs>
              <w:ind w:left="6" w:right="-15"/>
              <w:jc w:val="center"/>
            </w:pPr>
            <w:r w:rsidRPr="008A3063">
              <w:t>Comprobante de ingreso acompañado del certificado de recibo a satisfacción y la factura.</w:t>
            </w:r>
          </w:p>
        </w:tc>
      </w:tr>
      <w:tr w:rsidR="009B1732" w14:paraId="622CA63C" w14:textId="77777777" w:rsidTr="00F46032">
        <w:trPr>
          <w:trHeight w:val="1578"/>
        </w:trPr>
        <w:tc>
          <w:tcPr>
            <w:tcW w:w="567" w:type="dxa"/>
            <w:gridSpan w:val="2"/>
          </w:tcPr>
          <w:p w14:paraId="481F70EF" w14:textId="5A281FB1" w:rsidR="009B1732" w:rsidRDefault="009B1732" w:rsidP="00FF563F">
            <w:pPr>
              <w:pStyle w:val="TableParagraph"/>
              <w:jc w:val="center"/>
              <w:rPr>
                <w:rFonts w:ascii="Times New Roman"/>
              </w:rPr>
            </w:pPr>
            <w:r>
              <w:rPr>
                <w:rFonts w:ascii="Times New Roman"/>
              </w:rPr>
              <w:t>4</w:t>
            </w:r>
          </w:p>
        </w:tc>
        <w:tc>
          <w:tcPr>
            <w:tcW w:w="1994" w:type="dxa"/>
          </w:tcPr>
          <w:p w14:paraId="793C6A78" w14:textId="7A011CBA" w:rsidR="009B1732" w:rsidRDefault="008B0A3F">
            <w:pPr>
              <w:pStyle w:val="TableParagraph"/>
              <w:rPr>
                <w:rFonts w:ascii="Times New Roman"/>
              </w:rPr>
            </w:pPr>
            <w:r w:rsidRPr="00B82F8C">
              <w:t>Notificación de ingreso</w:t>
            </w:r>
            <w:r>
              <w:rPr>
                <w:rFonts w:ascii="Times New Roman"/>
              </w:rPr>
              <w:t xml:space="preserve"> </w:t>
            </w:r>
          </w:p>
        </w:tc>
        <w:tc>
          <w:tcPr>
            <w:tcW w:w="3483" w:type="dxa"/>
            <w:gridSpan w:val="2"/>
          </w:tcPr>
          <w:p w14:paraId="1DCD8225" w14:textId="549870AD" w:rsidR="009B1732" w:rsidRDefault="004F6969">
            <w:pPr>
              <w:pStyle w:val="TableParagraph"/>
              <w:tabs>
                <w:tab w:val="left" w:pos="2205"/>
              </w:tabs>
              <w:ind w:left="7" w:right="-15"/>
              <w:jc w:val="both"/>
            </w:pPr>
            <w:r>
              <w:t xml:space="preserve">El área de almacén </w:t>
            </w:r>
            <w:r w:rsidR="008849E3">
              <w:t xml:space="preserve">envía al supervisor solicitante el comprobante de ingreso al almacén debidamente firmado. </w:t>
            </w:r>
          </w:p>
        </w:tc>
        <w:tc>
          <w:tcPr>
            <w:tcW w:w="2126" w:type="dxa"/>
            <w:gridSpan w:val="2"/>
          </w:tcPr>
          <w:p w14:paraId="7006855A" w14:textId="5F5DD41C" w:rsidR="009B1732" w:rsidRDefault="008B0A3F" w:rsidP="008B0A3F">
            <w:pPr>
              <w:pStyle w:val="TableParagraph"/>
              <w:jc w:val="center"/>
            </w:pPr>
            <w:r>
              <w:t>Área</w:t>
            </w:r>
            <w:r>
              <w:rPr>
                <w:spacing w:val="-3"/>
              </w:rPr>
              <w:t xml:space="preserve"> </w:t>
            </w:r>
            <w:r>
              <w:t>de almacén</w:t>
            </w:r>
          </w:p>
        </w:tc>
        <w:tc>
          <w:tcPr>
            <w:tcW w:w="1843" w:type="dxa"/>
            <w:gridSpan w:val="2"/>
          </w:tcPr>
          <w:p w14:paraId="184DC7A2" w14:textId="6DB4C3CA" w:rsidR="008B0A3F" w:rsidRDefault="008B0A3F" w:rsidP="008B0A3F">
            <w:pPr>
              <w:pStyle w:val="TableParagraph"/>
              <w:tabs>
                <w:tab w:val="left" w:pos="841"/>
              </w:tabs>
              <w:ind w:left="6" w:right="-15"/>
              <w:jc w:val="center"/>
            </w:pPr>
            <w:r>
              <w:t>Correo electrónico</w:t>
            </w:r>
          </w:p>
          <w:p w14:paraId="4536CB93" w14:textId="7AF03F2E" w:rsidR="009B1732" w:rsidRDefault="008B0A3F" w:rsidP="008B0A3F">
            <w:pPr>
              <w:pStyle w:val="TableParagraph"/>
              <w:tabs>
                <w:tab w:val="left" w:pos="841"/>
              </w:tabs>
              <w:ind w:left="6" w:right="-15"/>
              <w:jc w:val="center"/>
            </w:pPr>
            <w:r w:rsidRPr="008A3063">
              <w:t>Comprobante de ingreso</w:t>
            </w:r>
          </w:p>
        </w:tc>
      </w:tr>
      <w:tr w:rsidR="00435DED" w14:paraId="26E68D4D" w14:textId="77777777" w:rsidTr="00F46032">
        <w:trPr>
          <w:trHeight w:val="2144"/>
        </w:trPr>
        <w:tc>
          <w:tcPr>
            <w:tcW w:w="567" w:type="dxa"/>
            <w:gridSpan w:val="2"/>
          </w:tcPr>
          <w:p w14:paraId="23510110" w14:textId="77777777" w:rsidR="00435DED" w:rsidRDefault="00435DED">
            <w:pPr>
              <w:pStyle w:val="TableParagraph"/>
              <w:rPr>
                <w:rFonts w:ascii="Times New Roman"/>
                <w:sz w:val="26"/>
              </w:rPr>
            </w:pPr>
          </w:p>
          <w:p w14:paraId="75A27D41" w14:textId="77777777" w:rsidR="00435DED" w:rsidRDefault="00435DED">
            <w:pPr>
              <w:pStyle w:val="TableParagraph"/>
              <w:rPr>
                <w:rFonts w:ascii="Times New Roman"/>
                <w:sz w:val="26"/>
              </w:rPr>
            </w:pPr>
          </w:p>
          <w:p w14:paraId="75AC1A86" w14:textId="1AB63E08" w:rsidR="00435DED" w:rsidRDefault="008B79E5">
            <w:pPr>
              <w:pStyle w:val="TableParagraph"/>
              <w:spacing w:before="206"/>
              <w:ind w:left="11"/>
              <w:jc w:val="center"/>
            </w:pPr>
            <w:r>
              <w:t>5</w:t>
            </w:r>
          </w:p>
        </w:tc>
        <w:tc>
          <w:tcPr>
            <w:tcW w:w="1994" w:type="dxa"/>
          </w:tcPr>
          <w:p w14:paraId="668286E1" w14:textId="77777777" w:rsidR="00435DED" w:rsidRDefault="00435DED">
            <w:pPr>
              <w:pStyle w:val="TableParagraph"/>
              <w:rPr>
                <w:rFonts w:ascii="Times New Roman"/>
                <w:sz w:val="26"/>
              </w:rPr>
            </w:pPr>
          </w:p>
          <w:p w14:paraId="387D5DD9" w14:textId="77777777" w:rsidR="00435DED" w:rsidRDefault="00435DED">
            <w:pPr>
              <w:pStyle w:val="TableParagraph"/>
              <w:spacing w:before="2"/>
              <w:rPr>
                <w:rFonts w:ascii="Times New Roman"/>
                <w:sz w:val="32"/>
              </w:rPr>
            </w:pPr>
          </w:p>
          <w:p w14:paraId="3C862E31" w14:textId="77777777" w:rsidR="00435DED" w:rsidRDefault="005F1AF4">
            <w:pPr>
              <w:pStyle w:val="TableParagraph"/>
              <w:tabs>
                <w:tab w:val="left" w:pos="1681"/>
              </w:tabs>
              <w:ind w:left="6" w:right="-15"/>
            </w:pPr>
            <w:r>
              <w:t>Identificar</w:t>
            </w:r>
            <w:r>
              <w:tab/>
              <w:t>los</w:t>
            </w:r>
            <w:r>
              <w:rPr>
                <w:spacing w:val="-75"/>
              </w:rPr>
              <w:t xml:space="preserve"> </w:t>
            </w:r>
            <w:r>
              <w:t>bienes</w:t>
            </w:r>
          </w:p>
        </w:tc>
        <w:tc>
          <w:tcPr>
            <w:tcW w:w="3483" w:type="dxa"/>
            <w:gridSpan w:val="2"/>
          </w:tcPr>
          <w:p w14:paraId="02A6D7E9" w14:textId="0F0796A1" w:rsidR="00435DED" w:rsidRDefault="00200E5E" w:rsidP="00CC4346">
            <w:pPr>
              <w:pStyle w:val="TableParagraph"/>
              <w:spacing w:before="2"/>
              <w:ind w:left="7" w:right="-15"/>
              <w:jc w:val="both"/>
            </w:pPr>
            <w:r>
              <w:t xml:space="preserve">El área de almacén </w:t>
            </w:r>
            <w:r w:rsidR="00CC4346">
              <w:t>asignará la</w:t>
            </w:r>
            <w:r>
              <w:rPr>
                <w:spacing w:val="1"/>
              </w:rPr>
              <w:t xml:space="preserve"> </w:t>
            </w:r>
            <w:r>
              <w:t>placa</w:t>
            </w:r>
            <w:r>
              <w:rPr>
                <w:spacing w:val="1"/>
              </w:rPr>
              <w:t xml:space="preserve"> </w:t>
            </w:r>
            <w:r w:rsidR="00CC4346">
              <w:rPr>
                <w:spacing w:val="1"/>
              </w:rPr>
              <w:t>al elemento ingresado en</w:t>
            </w:r>
            <w:r>
              <w:t xml:space="preserve"> el</w:t>
            </w:r>
            <w:r>
              <w:rPr>
                <w:spacing w:val="1"/>
              </w:rPr>
              <w:t xml:space="preserve"> </w:t>
            </w:r>
            <w:r>
              <w:t>lugar</w:t>
            </w:r>
            <w:r>
              <w:rPr>
                <w:spacing w:val="17"/>
              </w:rPr>
              <w:t xml:space="preserve"> </w:t>
            </w:r>
            <w:r>
              <w:t>correspondiente</w:t>
            </w:r>
            <w:r>
              <w:rPr>
                <w:spacing w:val="17"/>
              </w:rPr>
              <w:t xml:space="preserve"> </w:t>
            </w:r>
            <w:r>
              <w:t>para</w:t>
            </w:r>
            <w:r>
              <w:rPr>
                <w:spacing w:val="17"/>
              </w:rPr>
              <w:t xml:space="preserve"> </w:t>
            </w:r>
            <w:r>
              <w:t>su</w:t>
            </w:r>
          </w:p>
          <w:p w14:paraId="55B5AB68" w14:textId="05BE33B3" w:rsidR="00435DED" w:rsidRDefault="005F1AF4">
            <w:pPr>
              <w:pStyle w:val="TableParagraph"/>
              <w:spacing w:line="266" w:lineRule="exact"/>
              <w:ind w:left="7" w:right="-15"/>
              <w:jc w:val="both"/>
            </w:pPr>
            <w:r>
              <w:t>custodia y administración del</w:t>
            </w:r>
            <w:r>
              <w:rPr>
                <w:spacing w:val="1"/>
              </w:rPr>
              <w:t xml:space="preserve"> </w:t>
            </w:r>
            <w:r>
              <w:t>área</w:t>
            </w:r>
            <w:r>
              <w:rPr>
                <w:spacing w:val="-2"/>
              </w:rPr>
              <w:t xml:space="preserve"> </w:t>
            </w:r>
            <w:r>
              <w:t xml:space="preserve">de </w:t>
            </w:r>
            <w:r w:rsidR="00CC4346">
              <w:t>solicitante.</w:t>
            </w:r>
          </w:p>
        </w:tc>
        <w:tc>
          <w:tcPr>
            <w:tcW w:w="2126" w:type="dxa"/>
            <w:gridSpan w:val="2"/>
          </w:tcPr>
          <w:p w14:paraId="357DA39A" w14:textId="77777777" w:rsidR="00435DED" w:rsidRDefault="00435DED">
            <w:pPr>
              <w:pStyle w:val="TableParagraph"/>
              <w:rPr>
                <w:rFonts w:ascii="Times New Roman"/>
                <w:sz w:val="26"/>
              </w:rPr>
            </w:pPr>
          </w:p>
          <w:p w14:paraId="2FFA2E3A" w14:textId="77777777" w:rsidR="00435DED" w:rsidRDefault="00435DED">
            <w:pPr>
              <w:pStyle w:val="TableParagraph"/>
              <w:rPr>
                <w:rFonts w:ascii="Times New Roman"/>
                <w:sz w:val="26"/>
              </w:rPr>
            </w:pPr>
          </w:p>
          <w:p w14:paraId="2BCC3466" w14:textId="77777777" w:rsidR="00435DED" w:rsidRDefault="005F1AF4">
            <w:pPr>
              <w:pStyle w:val="TableParagraph"/>
              <w:spacing w:before="206"/>
              <w:ind w:left="5"/>
            </w:pPr>
            <w:r>
              <w:t>Área</w:t>
            </w:r>
            <w:r>
              <w:rPr>
                <w:spacing w:val="-3"/>
              </w:rPr>
              <w:t xml:space="preserve"> </w:t>
            </w:r>
            <w:r>
              <w:t>de almacén</w:t>
            </w:r>
          </w:p>
        </w:tc>
        <w:tc>
          <w:tcPr>
            <w:tcW w:w="1843" w:type="dxa"/>
            <w:gridSpan w:val="2"/>
          </w:tcPr>
          <w:p w14:paraId="5402F1EA" w14:textId="77777777" w:rsidR="00435DED" w:rsidRDefault="005F1AF4">
            <w:pPr>
              <w:pStyle w:val="TableParagraph"/>
              <w:tabs>
                <w:tab w:val="left" w:pos="1571"/>
              </w:tabs>
              <w:spacing w:before="2"/>
              <w:ind w:left="6" w:right="-15"/>
              <w:jc w:val="both"/>
            </w:pPr>
            <w:r>
              <w:t>Bien identificado</w:t>
            </w:r>
            <w:r>
              <w:rPr>
                <w:spacing w:val="-75"/>
              </w:rPr>
              <w:t xml:space="preserve"> </w:t>
            </w:r>
            <w:r>
              <w:t>con</w:t>
            </w:r>
            <w:r>
              <w:rPr>
                <w:spacing w:val="1"/>
              </w:rPr>
              <w:t xml:space="preserve"> </w:t>
            </w:r>
            <w:r>
              <w:t>el</w:t>
            </w:r>
            <w:r>
              <w:rPr>
                <w:spacing w:val="1"/>
              </w:rPr>
              <w:t xml:space="preserve"> </w:t>
            </w:r>
            <w:r>
              <w:t>número</w:t>
            </w:r>
            <w:r>
              <w:rPr>
                <w:spacing w:val="1"/>
              </w:rPr>
              <w:t xml:space="preserve"> </w:t>
            </w:r>
            <w:r>
              <w:t>de</w:t>
            </w:r>
            <w:r>
              <w:rPr>
                <w:spacing w:val="1"/>
              </w:rPr>
              <w:t xml:space="preserve"> </w:t>
            </w:r>
            <w:r>
              <w:t>placa</w:t>
            </w:r>
            <w:r>
              <w:rPr>
                <w:spacing w:val="1"/>
              </w:rPr>
              <w:t xml:space="preserve"> </w:t>
            </w:r>
            <w:r>
              <w:t>y</w:t>
            </w:r>
            <w:r>
              <w:rPr>
                <w:spacing w:val="1"/>
              </w:rPr>
              <w:t xml:space="preserve"> </w:t>
            </w:r>
            <w:r>
              <w:t>dispuesto</w:t>
            </w:r>
            <w:r>
              <w:rPr>
                <w:spacing w:val="1"/>
              </w:rPr>
              <w:t xml:space="preserve"> </w:t>
            </w:r>
            <w:r>
              <w:t>en</w:t>
            </w:r>
            <w:r>
              <w:rPr>
                <w:spacing w:val="1"/>
              </w:rPr>
              <w:t xml:space="preserve"> </w:t>
            </w:r>
            <w:r>
              <w:t>el</w:t>
            </w:r>
            <w:r>
              <w:rPr>
                <w:spacing w:val="-75"/>
              </w:rPr>
              <w:t xml:space="preserve"> </w:t>
            </w:r>
            <w:r>
              <w:t>área</w:t>
            </w:r>
            <w:r>
              <w:tab/>
            </w:r>
            <w:r>
              <w:rPr>
                <w:spacing w:val="-1"/>
              </w:rPr>
              <w:t>de</w:t>
            </w:r>
          </w:p>
          <w:p w14:paraId="10077514" w14:textId="77777777" w:rsidR="00435DED" w:rsidRDefault="005F1AF4">
            <w:pPr>
              <w:pStyle w:val="TableParagraph"/>
              <w:spacing w:line="267" w:lineRule="exact"/>
              <w:ind w:left="6"/>
            </w:pPr>
            <w:r>
              <w:t>almacén</w:t>
            </w:r>
          </w:p>
          <w:p w14:paraId="0923364B" w14:textId="77777777" w:rsidR="00435DED" w:rsidRDefault="005F1AF4">
            <w:pPr>
              <w:pStyle w:val="TableParagraph"/>
              <w:spacing w:line="246" w:lineRule="exact"/>
              <w:ind w:left="6"/>
            </w:pPr>
            <w:r>
              <w:t>correspondiente</w:t>
            </w:r>
          </w:p>
        </w:tc>
      </w:tr>
      <w:tr w:rsidR="00435DED" w14:paraId="7A636D99" w14:textId="77777777" w:rsidTr="00F46032">
        <w:trPr>
          <w:trHeight w:val="3211"/>
        </w:trPr>
        <w:tc>
          <w:tcPr>
            <w:tcW w:w="567" w:type="dxa"/>
            <w:gridSpan w:val="2"/>
          </w:tcPr>
          <w:p w14:paraId="75C78355" w14:textId="77777777" w:rsidR="00435DED" w:rsidRDefault="00435DED">
            <w:pPr>
              <w:pStyle w:val="TableParagraph"/>
              <w:rPr>
                <w:rFonts w:ascii="Times New Roman"/>
                <w:sz w:val="26"/>
              </w:rPr>
            </w:pPr>
          </w:p>
          <w:p w14:paraId="02065536" w14:textId="77777777" w:rsidR="00435DED" w:rsidRDefault="00435DED">
            <w:pPr>
              <w:pStyle w:val="TableParagraph"/>
              <w:rPr>
                <w:rFonts w:ascii="Times New Roman"/>
                <w:sz w:val="26"/>
              </w:rPr>
            </w:pPr>
          </w:p>
          <w:p w14:paraId="47FF9983" w14:textId="77777777" w:rsidR="00435DED" w:rsidRDefault="00435DED">
            <w:pPr>
              <w:pStyle w:val="TableParagraph"/>
              <w:rPr>
                <w:rFonts w:ascii="Times New Roman"/>
                <w:sz w:val="26"/>
              </w:rPr>
            </w:pPr>
          </w:p>
          <w:p w14:paraId="33B10678" w14:textId="77777777" w:rsidR="00435DED" w:rsidRDefault="00435DED">
            <w:pPr>
              <w:pStyle w:val="TableParagraph"/>
              <w:rPr>
                <w:rFonts w:ascii="Times New Roman"/>
                <w:sz w:val="26"/>
              </w:rPr>
            </w:pPr>
          </w:p>
          <w:p w14:paraId="2951E5D6" w14:textId="77777777" w:rsidR="00435DED" w:rsidRDefault="00435DED">
            <w:pPr>
              <w:pStyle w:val="TableParagraph"/>
              <w:spacing w:before="10"/>
              <w:rPr>
                <w:rFonts w:ascii="Times New Roman"/>
                <w:sz w:val="23"/>
              </w:rPr>
            </w:pPr>
          </w:p>
          <w:p w14:paraId="45EB1E14" w14:textId="5C7680E9" w:rsidR="00435DED" w:rsidRDefault="008B79E5">
            <w:pPr>
              <w:pStyle w:val="TableParagraph"/>
              <w:ind w:left="11"/>
              <w:jc w:val="center"/>
            </w:pPr>
            <w:r>
              <w:t>6</w:t>
            </w:r>
          </w:p>
        </w:tc>
        <w:tc>
          <w:tcPr>
            <w:tcW w:w="1994" w:type="dxa"/>
          </w:tcPr>
          <w:p w14:paraId="67EDCF36" w14:textId="77777777" w:rsidR="00435DED" w:rsidRDefault="00435DED">
            <w:pPr>
              <w:pStyle w:val="TableParagraph"/>
              <w:rPr>
                <w:rFonts w:ascii="Times New Roman"/>
                <w:sz w:val="26"/>
              </w:rPr>
            </w:pPr>
          </w:p>
          <w:p w14:paraId="293344AD" w14:textId="77777777" w:rsidR="00435DED" w:rsidRDefault="00435DED">
            <w:pPr>
              <w:pStyle w:val="TableParagraph"/>
              <w:rPr>
                <w:rFonts w:ascii="Times New Roman"/>
                <w:sz w:val="26"/>
              </w:rPr>
            </w:pPr>
          </w:p>
          <w:p w14:paraId="2EDE7691" w14:textId="77777777" w:rsidR="00435DED" w:rsidRDefault="00435DED">
            <w:pPr>
              <w:pStyle w:val="TableParagraph"/>
              <w:rPr>
                <w:rFonts w:ascii="Times New Roman"/>
                <w:sz w:val="26"/>
              </w:rPr>
            </w:pPr>
          </w:p>
          <w:p w14:paraId="27776AB9" w14:textId="77777777" w:rsidR="00435DED" w:rsidRDefault="00435DED">
            <w:pPr>
              <w:pStyle w:val="TableParagraph"/>
              <w:spacing w:before="4"/>
              <w:rPr>
                <w:rFonts w:ascii="Times New Roman"/>
                <w:sz w:val="38"/>
              </w:rPr>
            </w:pPr>
          </w:p>
          <w:p w14:paraId="2B461114" w14:textId="77777777" w:rsidR="00435DED" w:rsidRDefault="005F1AF4">
            <w:pPr>
              <w:pStyle w:val="TableParagraph"/>
              <w:tabs>
                <w:tab w:val="left" w:pos="1084"/>
                <w:tab w:val="left" w:pos="1526"/>
              </w:tabs>
              <w:ind w:left="6" w:right="-15"/>
            </w:pPr>
            <w:r>
              <w:t>Asignar</w:t>
            </w:r>
            <w:r>
              <w:tab/>
              <w:t>el</w:t>
            </w:r>
            <w:r>
              <w:tab/>
            </w:r>
            <w:r>
              <w:rPr>
                <w:spacing w:val="-1"/>
              </w:rPr>
              <w:t>bien</w:t>
            </w:r>
            <w:r>
              <w:rPr>
                <w:spacing w:val="-75"/>
              </w:rPr>
              <w:t xml:space="preserve"> </w:t>
            </w:r>
            <w:r>
              <w:t>adquirido</w:t>
            </w:r>
          </w:p>
        </w:tc>
        <w:tc>
          <w:tcPr>
            <w:tcW w:w="3483" w:type="dxa"/>
            <w:gridSpan w:val="2"/>
          </w:tcPr>
          <w:p w14:paraId="0BACAA7E" w14:textId="77777777" w:rsidR="00025547" w:rsidRDefault="00025547" w:rsidP="001045AE">
            <w:pPr>
              <w:pStyle w:val="TableParagraph"/>
              <w:spacing w:before="2"/>
              <w:ind w:left="7" w:right="-15"/>
              <w:jc w:val="both"/>
            </w:pPr>
          </w:p>
          <w:p w14:paraId="28C50318" w14:textId="39EAFB4B" w:rsidR="00435DED" w:rsidRDefault="005F1AF4" w:rsidP="001045AE">
            <w:pPr>
              <w:pStyle w:val="TableParagraph"/>
              <w:spacing w:before="2"/>
              <w:ind w:left="7" w:right="-15"/>
              <w:jc w:val="both"/>
            </w:pPr>
            <w:r>
              <w:t>El</w:t>
            </w:r>
            <w:r w:rsidR="0002074A">
              <w:t xml:space="preserve"> </w:t>
            </w:r>
            <w:r>
              <w:t xml:space="preserve">área de almacén </w:t>
            </w:r>
            <w:r w:rsidR="0002074A">
              <w:t xml:space="preserve">realiza </w:t>
            </w:r>
            <w:r>
              <w:t>la</w:t>
            </w:r>
            <w:r>
              <w:rPr>
                <w:spacing w:val="1"/>
              </w:rPr>
              <w:t xml:space="preserve"> </w:t>
            </w:r>
            <w:r>
              <w:t>asignación</w:t>
            </w:r>
            <w:r>
              <w:rPr>
                <w:spacing w:val="1"/>
              </w:rPr>
              <w:t xml:space="preserve"> </w:t>
            </w:r>
            <w:r>
              <w:t>de</w:t>
            </w:r>
            <w:r>
              <w:rPr>
                <w:spacing w:val="1"/>
              </w:rPr>
              <w:t xml:space="preserve"> </w:t>
            </w:r>
            <w:r>
              <w:t>los</w:t>
            </w:r>
            <w:r>
              <w:rPr>
                <w:spacing w:val="1"/>
              </w:rPr>
              <w:t xml:space="preserve"> </w:t>
            </w:r>
            <w:r>
              <w:t>bienes</w:t>
            </w:r>
            <w:r>
              <w:rPr>
                <w:spacing w:val="-75"/>
              </w:rPr>
              <w:t xml:space="preserve"> </w:t>
            </w:r>
            <w:r>
              <w:t>adquiridos</w:t>
            </w:r>
            <w:r>
              <w:rPr>
                <w:spacing w:val="1"/>
              </w:rPr>
              <w:t xml:space="preserve"> </w:t>
            </w:r>
            <w:r>
              <w:t>para</w:t>
            </w:r>
            <w:r>
              <w:rPr>
                <w:spacing w:val="1"/>
              </w:rPr>
              <w:t xml:space="preserve"> </w:t>
            </w:r>
            <w:r>
              <w:t>realizar</w:t>
            </w:r>
            <w:r>
              <w:rPr>
                <w:spacing w:val="1"/>
              </w:rPr>
              <w:t xml:space="preserve"> </w:t>
            </w:r>
            <w:r>
              <w:t>la</w:t>
            </w:r>
            <w:r>
              <w:rPr>
                <w:spacing w:val="-75"/>
              </w:rPr>
              <w:t xml:space="preserve"> </w:t>
            </w:r>
            <w:r>
              <w:t>salida</w:t>
            </w:r>
            <w:r>
              <w:rPr>
                <w:spacing w:val="1"/>
              </w:rPr>
              <w:t xml:space="preserve"> </w:t>
            </w:r>
            <w:r w:rsidR="0002074A">
              <w:rPr>
                <w:spacing w:val="1"/>
              </w:rPr>
              <w:t xml:space="preserve">de almacén </w:t>
            </w:r>
            <w:r>
              <w:t>mediante</w:t>
            </w:r>
            <w:r>
              <w:rPr>
                <w:spacing w:val="1"/>
              </w:rPr>
              <w:t xml:space="preserve"> </w:t>
            </w:r>
            <w:r>
              <w:t>documento</w:t>
            </w:r>
            <w:r>
              <w:rPr>
                <w:spacing w:val="1"/>
              </w:rPr>
              <w:t xml:space="preserve"> </w:t>
            </w:r>
            <w:r>
              <w:t>Comprobante</w:t>
            </w:r>
            <w:r>
              <w:rPr>
                <w:spacing w:val="1"/>
              </w:rPr>
              <w:t xml:space="preserve"> </w:t>
            </w:r>
            <w:r>
              <w:t>de</w:t>
            </w:r>
            <w:r>
              <w:rPr>
                <w:spacing w:val="1"/>
              </w:rPr>
              <w:t xml:space="preserve"> </w:t>
            </w:r>
            <w:r>
              <w:t>Egreso</w:t>
            </w:r>
            <w:r>
              <w:rPr>
                <w:spacing w:val="1"/>
              </w:rPr>
              <w:t xml:space="preserve"> </w:t>
            </w:r>
            <w:r>
              <w:t>el</w:t>
            </w:r>
            <w:r>
              <w:rPr>
                <w:spacing w:val="1"/>
              </w:rPr>
              <w:t xml:space="preserve"> </w:t>
            </w:r>
            <w:r>
              <w:t>cual</w:t>
            </w:r>
            <w:r>
              <w:rPr>
                <w:spacing w:val="1"/>
              </w:rPr>
              <w:t xml:space="preserve"> </w:t>
            </w:r>
            <w:r>
              <w:t>deberá</w:t>
            </w:r>
            <w:r>
              <w:rPr>
                <w:spacing w:val="1"/>
              </w:rPr>
              <w:t xml:space="preserve"> </w:t>
            </w:r>
            <w:r>
              <w:t>ser</w:t>
            </w:r>
            <w:r>
              <w:rPr>
                <w:spacing w:val="1"/>
              </w:rPr>
              <w:t xml:space="preserve"> </w:t>
            </w:r>
            <w:r>
              <w:t>firmado</w:t>
            </w:r>
            <w:r>
              <w:rPr>
                <w:spacing w:val="1"/>
              </w:rPr>
              <w:t xml:space="preserve"> </w:t>
            </w:r>
            <w:r>
              <w:t>por</w:t>
            </w:r>
            <w:r>
              <w:rPr>
                <w:spacing w:val="1"/>
              </w:rPr>
              <w:t xml:space="preserve"> </w:t>
            </w:r>
            <w:r>
              <w:t>el</w:t>
            </w:r>
            <w:r>
              <w:rPr>
                <w:spacing w:val="1"/>
              </w:rPr>
              <w:t xml:space="preserve"> </w:t>
            </w:r>
            <w:r>
              <w:t>nuevo</w:t>
            </w:r>
            <w:r>
              <w:rPr>
                <w:spacing w:val="1"/>
              </w:rPr>
              <w:t xml:space="preserve"> </w:t>
            </w:r>
            <w:r>
              <w:t xml:space="preserve">responsable del bien, </w:t>
            </w:r>
            <w:r w:rsidR="001045AE">
              <w:t>de manera que</w:t>
            </w:r>
            <w:r>
              <w:rPr>
                <w:spacing w:val="1"/>
              </w:rPr>
              <w:t xml:space="preserve"> </w:t>
            </w:r>
            <w:r>
              <w:t>tendrá</w:t>
            </w:r>
            <w:r>
              <w:rPr>
                <w:spacing w:val="8"/>
              </w:rPr>
              <w:t xml:space="preserve"> </w:t>
            </w:r>
            <w:r>
              <w:t>la</w:t>
            </w:r>
            <w:r>
              <w:rPr>
                <w:spacing w:val="8"/>
              </w:rPr>
              <w:t xml:space="preserve"> </w:t>
            </w:r>
            <w:r>
              <w:t>custodia</w:t>
            </w:r>
            <w:r>
              <w:rPr>
                <w:spacing w:val="8"/>
              </w:rPr>
              <w:t xml:space="preserve"> </w:t>
            </w:r>
            <w:r>
              <w:t>y</w:t>
            </w:r>
            <w:r w:rsidR="001045AE">
              <w:t xml:space="preserve"> </w:t>
            </w:r>
            <w:r>
              <w:t>administración</w:t>
            </w:r>
            <w:r>
              <w:rPr>
                <w:spacing w:val="-4"/>
              </w:rPr>
              <w:t xml:space="preserve"> </w:t>
            </w:r>
            <w:r>
              <w:t>de</w:t>
            </w:r>
            <w:r>
              <w:rPr>
                <w:spacing w:val="-3"/>
              </w:rPr>
              <w:t xml:space="preserve"> </w:t>
            </w:r>
            <w:r>
              <w:t>este.</w:t>
            </w:r>
          </w:p>
        </w:tc>
        <w:tc>
          <w:tcPr>
            <w:tcW w:w="2126" w:type="dxa"/>
            <w:gridSpan w:val="2"/>
          </w:tcPr>
          <w:p w14:paraId="29146A17" w14:textId="77777777" w:rsidR="00435DED" w:rsidRDefault="00435DED">
            <w:pPr>
              <w:pStyle w:val="TableParagraph"/>
              <w:rPr>
                <w:rFonts w:ascii="Times New Roman"/>
                <w:sz w:val="26"/>
              </w:rPr>
            </w:pPr>
          </w:p>
          <w:p w14:paraId="0F36BAF1" w14:textId="77777777" w:rsidR="00435DED" w:rsidRDefault="00435DED">
            <w:pPr>
              <w:pStyle w:val="TableParagraph"/>
              <w:rPr>
                <w:rFonts w:ascii="Times New Roman"/>
                <w:sz w:val="26"/>
              </w:rPr>
            </w:pPr>
          </w:p>
          <w:p w14:paraId="41AE6713" w14:textId="77777777" w:rsidR="00435DED" w:rsidRDefault="00435DED">
            <w:pPr>
              <w:pStyle w:val="TableParagraph"/>
              <w:rPr>
                <w:rFonts w:ascii="Times New Roman"/>
                <w:sz w:val="26"/>
              </w:rPr>
            </w:pPr>
          </w:p>
          <w:p w14:paraId="5AB50E3B" w14:textId="77777777" w:rsidR="00435DED" w:rsidRDefault="00435DED">
            <w:pPr>
              <w:pStyle w:val="TableParagraph"/>
              <w:rPr>
                <w:rFonts w:ascii="Times New Roman"/>
                <w:sz w:val="26"/>
              </w:rPr>
            </w:pPr>
          </w:p>
          <w:p w14:paraId="6EEFCE77" w14:textId="77777777" w:rsidR="00435DED" w:rsidRDefault="00435DED">
            <w:pPr>
              <w:pStyle w:val="TableParagraph"/>
              <w:spacing w:before="10"/>
              <w:rPr>
                <w:rFonts w:ascii="Times New Roman"/>
                <w:sz w:val="23"/>
              </w:rPr>
            </w:pPr>
          </w:p>
          <w:p w14:paraId="00D08DB1" w14:textId="77777777" w:rsidR="00435DED" w:rsidRDefault="005F1AF4">
            <w:pPr>
              <w:pStyle w:val="TableParagraph"/>
              <w:ind w:left="5"/>
            </w:pPr>
            <w:r>
              <w:t>Área</w:t>
            </w:r>
            <w:r>
              <w:rPr>
                <w:spacing w:val="-3"/>
              </w:rPr>
              <w:t xml:space="preserve"> </w:t>
            </w:r>
            <w:r>
              <w:t>de almacén</w:t>
            </w:r>
          </w:p>
        </w:tc>
        <w:tc>
          <w:tcPr>
            <w:tcW w:w="1843" w:type="dxa"/>
            <w:gridSpan w:val="2"/>
          </w:tcPr>
          <w:p w14:paraId="5BD8667D" w14:textId="77777777" w:rsidR="00435DED" w:rsidRDefault="00435DED">
            <w:pPr>
              <w:pStyle w:val="TableParagraph"/>
              <w:rPr>
                <w:rFonts w:ascii="Times New Roman"/>
                <w:sz w:val="26"/>
              </w:rPr>
            </w:pPr>
          </w:p>
          <w:p w14:paraId="17E0A32E" w14:textId="77777777" w:rsidR="00435DED" w:rsidRDefault="00435DED">
            <w:pPr>
              <w:pStyle w:val="TableParagraph"/>
              <w:rPr>
                <w:rFonts w:ascii="Times New Roman"/>
                <w:sz w:val="26"/>
              </w:rPr>
            </w:pPr>
          </w:p>
          <w:p w14:paraId="1FE0CB84" w14:textId="77777777" w:rsidR="00435DED" w:rsidRDefault="00435DED">
            <w:pPr>
              <w:pStyle w:val="TableParagraph"/>
              <w:rPr>
                <w:rFonts w:ascii="Times New Roman"/>
                <w:sz w:val="26"/>
              </w:rPr>
            </w:pPr>
          </w:p>
          <w:p w14:paraId="0DEC5C73" w14:textId="77777777" w:rsidR="00435DED" w:rsidRDefault="00435DED">
            <w:pPr>
              <w:pStyle w:val="TableParagraph"/>
              <w:spacing w:before="8"/>
              <w:rPr>
                <w:rFonts w:ascii="Times New Roman"/>
                <w:sz w:val="26"/>
              </w:rPr>
            </w:pPr>
          </w:p>
          <w:p w14:paraId="3FA364EB" w14:textId="3EEABAC3" w:rsidR="00435DED" w:rsidRDefault="005F1AF4">
            <w:pPr>
              <w:pStyle w:val="TableParagraph"/>
              <w:tabs>
                <w:tab w:val="left" w:pos="1091"/>
              </w:tabs>
              <w:ind w:left="6" w:right="-15"/>
            </w:pPr>
            <w:r>
              <w:t>Comprobante</w:t>
            </w:r>
            <w:r>
              <w:rPr>
                <w:spacing w:val="2"/>
              </w:rPr>
              <w:t xml:space="preserve"> </w:t>
            </w:r>
            <w:r>
              <w:t>de</w:t>
            </w:r>
            <w:r>
              <w:tab/>
            </w:r>
            <w:r>
              <w:rPr>
                <w:spacing w:val="-1"/>
              </w:rPr>
              <w:t>Egreso</w:t>
            </w:r>
            <w:r>
              <w:rPr>
                <w:spacing w:val="-75"/>
              </w:rPr>
              <w:t xml:space="preserve"> </w:t>
            </w:r>
            <w:r>
              <w:t>firmado</w:t>
            </w:r>
            <w:r w:rsidR="00136380">
              <w:t xml:space="preserve"> </w:t>
            </w:r>
          </w:p>
        </w:tc>
      </w:tr>
      <w:tr w:rsidR="00AD2DDC" w14:paraId="77BAA64E" w14:textId="77777777" w:rsidTr="00F46032">
        <w:trPr>
          <w:trHeight w:val="568"/>
        </w:trPr>
        <w:tc>
          <w:tcPr>
            <w:tcW w:w="10017" w:type="dxa"/>
            <w:gridSpan w:val="9"/>
          </w:tcPr>
          <w:p w14:paraId="38F3B02E" w14:textId="670EE808" w:rsidR="00AD2DDC" w:rsidRDefault="00AD2DDC" w:rsidP="002264C7">
            <w:pPr>
              <w:pStyle w:val="TableParagraph"/>
              <w:jc w:val="both"/>
              <w:rPr>
                <w:rFonts w:ascii="Times New Roman"/>
                <w:sz w:val="26"/>
              </w:rPr>
            </w:pPr>
            <w:r w:rsidRPr="00E417C3">
              <w:rPr>
                <w:b/>
                <w:bCs/>
                <w:sz w:val="26"/>
              </w:rPr>
              <w:lastRenderedPageBreak/>
              <w:t xml:space="preserve">6.2 </w:t>
            </w:r>
            <w:r>
              <w:rPr>
                <w:b/>
                <w:bCs/>
                <w:sz w:val="26"/>
              </w:rPr>
              <w:t>ENTREGA DE BIENES DE CONSUMO CONTROLABLE</w:t>
            </w:r>
          </w:p>
        </w:tc>
      </w:tr>
      <w:tr w:rsidR="00D2282A" w14:paraId="3E44F1C8" w14:textId="77777777" w:rsidTr="00F46032">
        <w:trPr>
          <w:trHeight w:val="1965"/>
        </w:trPr>
        <w:tc>
          <w:tcPr>
            <w:tcW w:w="567" w:type="dxa"/>
            <w:gridSpan w:val="2"/>
          </w:tcPr>
          <w:p w14:paraId="1345AD29" w14:textId="77777777" w:rsidR="00D2282A" w:rsidRDefault="00D2282A" w:rsidP="00D2282A">
            <w:pPr>
              <w:pStyle w:val="TableParagraph"/>
              <w:ind w:left="11"/>
              <w:jc w:val="center"/>
            </w:pPr>
          </w:p>
          <w:p w14:paraId="1C1F4AAE" w14:textId="77777777" w:rsidR="00D2282A" w:rsidRDefault="00D2282A" w:rsidP="00D2282A">
            <w:pPr>
              <w:pStyle w:val="TableParagraph"/>
              <w:ind w:left="11"/>
              <w:jc w:val="center"/>
            </w:pPr>
          </w:p>
          <w:p w14:paraId="68DDC759" w14:textId="77777777" w:rsidR="00D2282A" w:rsidRDefault="00D2282A" w:rsidP="00D2282A">
            <w:pPr>
              <w:pStyle w:val="TableParagraph"/>
              <w:ind w:left="11"/>
              <w:jc w:val="center"/>
            </w:pPr>
          </w:p>
          <w:p w14:paraId="50D1611E" w14:textId="77777777" w:rsidR="00D2282A" w:rsidRDefault="00D2282A" w:rsidP="00D2282A">
            <w:pPr>
              <w:pStyle w:val="TableParagraph"/>
              <w:ind w:left="11"/>
              <w:jc w:val="center"/>
            </w:pPr>
          </w:p>
          <w:p w14:paraId="4FAD938D" w14:textId="77777777" w:rsidR="00D2282A" w:rsidRDefault="00D2282A" w:rsidP="00D2282A">
            <w:pPr>
              <w:pStyle w:val="TableParagraph"/>
              <w:ind w:left="11"/>
              <w:jc w:val="center"/>
            </w:pPr>
          </w:p>
          <w:p w14:paraId="2DCF2CC0" w14:textId="527FBA42" w:rsidR="00D2282A" w:rsidRDefault="00133494" w:rsidP="00D2282A">
            <w:pPr>
              <w:pStyle w:val="TableParagraph"/>
              <w:ind w:left="11"/>
              <w:jc w:val="center"/>
            </w:pPr>
            <w:r>
              <w:t>1</w:t>
            </w:r>
          </w:p>
        </w:tc>
        <w:tc>
          <w:tcPr>
            <w:tcW w:w="1994" w:type="dxa"/>
          </w:tcPr>
          <w:p w14:paraId="7FF49E35" w14:textId="1CA8956C" w:rsidR="00D2282A" w:rsidRDefault="00C14015" w:rsidP="00C14015">
            <w:pPr>
              <w:pStyle w:val="TableParagraph"/>
              <w:tabs>
                <w:tab w:val="left" w:pos="1722"/>
              </w:tabs>
              <w:spacing w:before="179" w:line="267" w:lineRule="exact"/>
              <w:ind w:left="6" w:right="-15"/>
              <w:jc w:val="center"/>
            </w:pPr>
            <w:r>
              <w:t>Solicitud de Bienes de consumo controlable</w:t>
            </w:r>
          </w:p>
        </w:tc>
        <w:tc>
          <w:tcPr>
            <w:tcW w:w="3483" w:type="dxa"/>
            <w:gridSpan w:val="2"/>
          </w:tcPr>
          <w:p w14:paraId="7E89FDD6" w14:textId="77777777" w:rsidR="00071019" w:rsidRDefault="00071019" w:rsidP="00C14015">
            <w:pPr>
              <w:pStyle w:val="TableParagraph"/>
              <w:ind w:left="7" w:right="-15"/>
              <w:jc w:val="both"/>
            </w:pPr>
            <w:r>
              <w:t>El</w:t>
            </w:r>
            <w:r w:rsidR="00D92780">
              <w:t xml:space="preserve"> servido</w:t>
            </w:r>
            <w:r w:rsidR="00AD2DDC">
              <w:t>r</w:t>
            </w:r>
            <w:r w:rsidR="00D92780">
              <w:t xml:space="preserve"> público</w:t>
            </w:r>
            <w:r>
              <w:t xml:space="preserve"> solicita </w:t>
            </w:r>
            <w:r w:rsidR="00AD2DDC">
              <w:t>el bien que requiere</w:t>
            </w:r>
            <w:r>
              <w:t xml:space="preserve"> mediante el formato GAD22-FOR02 al almacén.</w:t>
            </w:r>
          </w:p>
          <w:p w14:paraId="2A3690A4" w14:textId="77777777" w:rsidR="00071019" w:rsidRDefault="00071019" w:rsidP="00D2282A">
            <w:pPr>
              <w:pStyle w:val="TableParagraph"/>
              <w:ind w:left="7" w:right="-15"/>
              <w:jc w:val="both"/>
            </w:pPr>
          </w:p>
          <w:p w14:paraId="66665D00" w14:textId="07231C50" w:rsidR="00D92780" w:rsidRDefault="00D92780" w:rsidP="00071019">
            <w:pPr>
              <w:pStyle w:val="TableParagraph"/>
              <w:ind w:left="7" w:right="-15"/>
              <w:jc w:val="both"/>
            </w:pPr>
          </w:p>
        </w:tc>
        <w:tc>
          <w:tcPr>
            <w:tcW w:w="2126" w:type="dxa"/>
            <w:gridSpan w:val="2"/>
          </w:tcPr>
          <w:p w14:paraId="4F266D46" w14:textId="77777777" w:rsidR="00D2282A" w:rsidRDefault="00D2282A" w:rsidP="00D2282A">
            <w:pPr>
              <w:pStyle w:val="TableParagraph"/>
              <w:rPr>
                <w:rFonts w:ascii="Times New Roman"/>
                <w:sz w:val="26"/>
              </w:rPr>
            </w:pPr>
          </w:p>
          <w:p w14:paraId="103AF9DD" w14:textId="77777777" w:rsidR="00D2282A" w:rsidRDefault="00D2282A" w:rsidP="00D2282A">
            <w:pPr>
              <w:pStyle w:val="TableParagraph"/>
              <w:rPr>
                <w:rFonts w:ascii="Times New Roman"/>
                <w:sz w:val="26"/>
              </w:rPr>
            </w:pPr>
          </w:p>
          <w:p w14:paraId="65EDD197" w14:textId="77777777" w:rsidR="002D012F" w:rsidRDefault="00D2282A" w:rsidP="00D2282A">
            <w:pPr>
              <w:pStyle w:val="TableParagraph"/>
              <w:spacing w:before="179"/>
              <w:ind w:left="5" w:right="-15"/>
              <w:rPr>
                <w:spacing w:val="52"/>
              </w:rPr>
            </w:pPr>
            <w:r>
              <w:t>Servidor</w:t>
            </w:r>
            <w:r>
              <w:rPr>
                <w:spacing w:val="52"/>
              </w:rPr>
              <w:t xml:space="preserve"> </w:t>
            </w:r>
            <w:r>
              <w:t>público</w:t>
            </w:r>
            <w:r>
              <w:rPr>
                <w:spacing w:val="52"/>
              </w:rPr>
              <w:t xml:space="preserve"> </w:t>
            </w:r>
          </w:p>
          <w:p w14:paraId="4190482F" w14:textId="27E060C9" w:rsidR="00D2282A" w:rsidRDefault="00D2282A" w:rsidP="00D2282A">
            <w:pPr>
              <w:pStyle w:val="TableParagraph"/>
              <w:spacing w:before="179"/>
              <w:ind w:left="5" w:right="-15"/>
            </w:pPr>
            <w:r>
              <w:rPr>
                <w:spacing w:val="-74"/>
              </w:rPr>
              <w:t xml:space="preserve"> </w:t>
            </w:r>
          </w:p>
          <w:p w14:paraId="000AABAF" w14:textId="550B671A" w:rsidR="00D2282A" w:rsidRDefault="00D2282A" w:rsidP="00D2282A">
            <w:pPr>
              <w:pStyle w:val="TableParagraph"/>
              <w:rPr>
                <w:rFonts w:ascii="Times New Roman"/>
                <w:sz w:val="26"/>
              </w:rPr>
            </w:pPr>
          </w:p>
        </w:tc>
        <w:tc>
          <w:tcPr>
            <w:tcW w:w="1843" w:type="dxa"/>
            <w:gridSpan w:val="2"/>
          </w:tcPr>
          <w:p w14:paraId="1E10EEE7" w14:textId="77777777" w:rsidR="00D2282A" w:rsidRDefault="00D2282A" w:rsidP="00D2282A">
            <w:pPr>
              <w:pStyle w:val="TableParagraph"/>
              <w:spacing w:before="2"/>
              <w:rPr>
                <w:rFonts w:ascii="Times New Roman"/>
                <w:sz w:val="38"/>
              </w:rPr>
            </w:pPr>
          </w:p>
          <w:p w14:paraId="0AA9E944" w14:textId="77777777" w:rsidR="00D2282A" w:rsidRDefault="00D2282A" w:rsidP="00D2282A">
            <w:pPr>
              <w:pStyle w:val="TableParagraph"/>
              <w:spacing w:line="267" w:lineRule="exact"/>
              <w:ind w:left="6"/>
            </w:pPr>
            <w:r>
              <w:t>Formato</w:t>
            </w:r>
          </w:p>
          <w:p w14:paraId="7F05A2C0" w14:textId="73C9FF45" w:rsidR="00D2282A" w:rsidRDefault="00D2282A" w:rsidP="00FA6F88">
            <w:pPr>
              <w:pStyle w:val="TableParagraph"/>
              <w:spacing w:line="267" w:lineRule="exact"/>
              <w:ind w:left="6"/>
            </w:pPr>
            <w:r>
              <w:t>GAD22-FOR0</w:t>
            </w:r>
            <w:r w:rsidR="00435DE2">
              <w:t>2</w:t>
            </w:r>
          </w:p>
          <w:p w14:paraId="1641A43A" w14:textId="77777777" w:rsidR="00D2282A" w:rsidRDefault="00D2282A" w:rsidP="00D2282A">
            <w:pPr>
              <w:pStyle w:val="TableParagraph"/>
              <w:spacing w:before="3"/>
              <w:rPr>
                <w:rFonts w:ascii="Times New Roman"/>
                <w:sz w:val="23"/>
              </w:rPr>
            </w:pPr>
          </w:p>
          <w:p w14:paraId="34691485" w14:textId="3D0CFEA5" w:rsidR="00D2282A" w:rsidRDefault="00D2282A" w:rsidP="00D2282A">
            <w:pPr>
              <w:pStyle w:val="TableParagraph"/>
              <w:jc w:val="both"/>
              <w:rPr>
                <w:rFonts w:ascii="Times New Roman"/>
                <w:sz w:val="26"/>
              </w:rPr>
            </w:pPr>
          </w:p>
        </w:tc>
      </w:tr>
      <w:tr w:rsidR="00C14015" w14:paraId="7BF583C3" w14:textId="77777777" w:rsidTr="00F46032">
        <w:trPr>
          <w:trHeight w:val="2404"/>
        </w:trPr>
        <w:tc>
          <w:tcPr>
            <w:tcW w:w="567" w:type="dxa"/>
            <w:gridSpan w:val="2"/>
          </w:tcPr>
          <w:p w14:paraId="35BF27D6" w14:textId="24FAA728" w:rsidR="00C14015" w:rsidRDefault="008C2261" w:rsidP="00D2282A">
            <w:pPr>
              <w:pStyle w:val="TableParagraph"/>
              <w:ind w:left="11"/>
              <w:jc w:val="center"/>
            </w:pPr>
            <w:r>
              <w:t>2</w:t>
            </w:r>
          </w:p>
        </w:tc>
        <w:tc>
          <w:tcPr>
            <w:tcW w:w="1994" w:type="dxa"/>
          </w:tcPr>
          <w:p w14:paraId="016815D6" w14:textId="7ECD8F54" w:rsidR="00C14015" w:rsidRDefault="00C14015" w:rsidP="00C14015">
            <w:pPr>
              <w:pStyle w:val="TableParagraph"/>
              <w:tabs>
                <w:tab w:val="left" w:pos="1722"/>
              </w:tabs>
              <w:spacing w:before="179" w:line="267" w:lineRule="exact"/>
              <w:ind w:left="6" w:right="-15"/>
              <w:jc w:val="center"/>
            </w:pPr>
            <w:r>
              <w:t>Entrega de Bienes de consumo controlable</w:t>
            </w:r>
          </w:p>
        </w:tc>
        <w:tc>
          <w:tcPr>
            <w:tcW w:w="3483" w:type="dxa"/>
            <w:gridSpan w:val="2"/>
          </w:tcPr>
          <w:p w14:paraId="111A6519" w14:textId="6901D27F" w:rsidR="00C14015" w:rsidRDefault="00C14015" w:rsidP="00D2282A">
            <w:pPr>
              <w:pStyle w:val="TableParagraph"/>
              <w:ind w:left="7" w:right="-15"/>
              <w:jc w:val="both"/>
            </w:pPr>
            <w:r>
              <w:t>El responsable de almacén verifica que el elemento se encuentre disponible para su entrega, de ser así, procede a entregarlo y actualiza el SOA, generando comprobante de egreso para firma del responsable.</w:t>
            </w:r>
          </w:p>
        </w:tc>
        <w:tc>
          <w:tcPr>
            <w:tcW w:w="2126" w:type="dxa"/>
            <w:gridSpan w:val="2"/>
          </w:tcPr>
          <w:p w14:paraId="3CA525F5" w14:textId="317F2A23" w:rsidR="00C14015" w:rsidRDefault="00E331B5" w:rsidP="00E331B5">
            <w:pPr>
              <w:pStyle w:val="TableParagraph"/>
              <w:jc w:val="center"/>
              <w:rPr>
                <w:rFonts w:ascii="Times New Roman"/>
                <w:sz w:val="26"/>
              </w:rPr>
            </w:pPr>
            <w:r>
              <w:t>Área</w:t>
            </w:r>
            <w:r>
              <w:rPr>
                <w:spacing w:val="-3"/>
              </w:rPr>
              <w:t xml:space="preserve"> </w:t>
            </w:r>
            <w:r>
              <w:t>de almacén</w:t>
            </w:r>
          </w:p>
        </w:tc>
        <w:tc>
          <w:tcPr>
            <w:tcW w:w="1843" w:type="dxa"/>
            <w:gridSpan w:val="2"/>
          </w:tcPr>
          <w:p w14:paraId="3691DE6D" w14:textId="77777777" w:rsidR="00E331B5" w:rsidRDefault="00E331B5" w:rsidP="00E331B5">
            <w:pPr>
              <w:pStyle w:val="TableParagraph"/>
              <w:tabs>
                <w:tab w:val="left" w:pos="1572"/>
              </w:tabs>
              <w:ind w:left="6" w:right="-15"/>
            </w:pPr>
            <w:r>
              <w:t>Salida</w:t>
            </w:r>
            <w:r>
              <w:tab/>
            </w:r>
            <w:r>
              <w:rPr>
                <w:spacing w:val="-1"/>
              </w:rPr>
              <w:t>de</w:t>
            </w:r>
            <w:r>
              <w:rPr>
                <w:spacing w:val="-75"/>
              </w:rPr>
              <w:t xml:space="preserve"> </w:t>
            </w:r>
            <w:r>
              <w:t>consumo</w:t>
            </w:r>
          </w:p>
          <w:p w14:paraId="150ED750" w14:textId="77777777" w:rsidR="00E331B5" w:rsidRDefault="00E331B5" w:rsidP="00E331B5">
            <w:pPr>
              <w:pStyle w:val="TableParagraph"/>
              <w:spacing w:before="3"/>
              <w:rPr>
                <w:rFonts w:ascii="Times New Roman"/>
                <w:sz w:val="23"/>
              </w:rPr>
            </w:pPr>
          </w:p>
          <w:p w14:paraId="26ADFDFC" w14:textId="7566D820" w:rsidR="00C14015" w:rsidRDefault="00E331B5" w:rsidP="00E331B5">
            <w:pPr>
              <w:pStyle w:val="TableParagraph"/>
              <w:spacing w:before="2"/>
              <w:rPr>
                <w:rFonts w:ascii="Times New Roman"/>
                <w:sz w:val="38"/>
              </w:rPr>
            </w:pPr>
            <w:r>
              <w:t>Comprobante</w:t>
            </w:r>
            <w:r>
              <w:rPr>
                <w:spacing w:val="-75"/>
              </w:rPr>
              <w:t xml:space="preserve"> </w:t>
            </w:r>
            <w:r>
              <w:t>de egreso</w:t>
            </w:r>
          </w:p>
        </w:tc>
      </w:tr>
      <w:tr w:rsidR="00E93D50" w14:paraId="0F38B256" w14:textId="77777777" w:rsidTr="00F46032">
        <w:trPr>
          <w:trHeight w:val="2404"/>
        </w:trPr>
        <w:tc>
          <w:tcPr>
            <w:tcW w:w="10017" w:type="dxa"/>
            <w:gridSpan w:val="9"/>
          </w:tcPr>
          <w:p w14:paraId="13695C4D" w14:textId="77777777" w:rsidR="00E93D50" w:rsidRDefault="00E93D50" w:rsidP="00E331B5">
            <w:pPr>
              <w:pStyle w:val="TableParagraph"/>
              <w:tabs>
                <w:tab w:val="left" w:pos="1572"/>
              </w:tabs>
              <w:ind w:left="6" w:right="-15"/>
              <w:rPr>
                <w:b/>
                <w:bCs/>
                <w:sz w:val="26"/>
              </w:rPr>
            </w:pPr>
            <w:r w:rsidRPr="00E417C3">
              <w:rPr>
                <w:b/>
                <w:bCs/>
                <w:sz w:val="26"/>
              </w:rPr>
              <w:t>6.</w:t>
            </w:r>
            <w:r>
              <w:rPr>
                <w:b/>
                <w:bCs/>
                <w:sz w:val="26"/>
              </w:rPr>
              <w:t>3 ENTREGA DE BIENES DE CONSUMO</w:t>
            </w:r>
          </w:p>
          <w:p w14:paraId="3693F2F8" w14:textId="77777777" w:rsidR="00602072" w:rsidRPr="00602072" w:rsidRDefault="00602072" w:rsidP="00602072"/>
          <w:p w14:paraId="0748220A" w14:textId="77777777" w:rsidR="00602072" w:rsidRPr="00602072" w:rsidRDefault="00602072" w:rsidP="00602072"/>
          <w:p w14:paraId="61883CD8" w14:textId="77777777" w:rsidR="00602072" w:rsidRPr="00602072" w:rsidRDefault="00602072" w:rsidP="00602072"/>
          <w:p w14:paraId="1D0D9CE4" w14:textId="77777777" w:rsidR="00602072" w:rsidRPr="00602072" w:rsidRDefault="00602072" w:rsidP="00602072"/>
          <w:p w14:paraId="3255C855" w14:textId="77777777" w:rsidR="00602072" w:rsidRPr="00602072" w:rsidRDefault="00602072" w:rsidP="00602072"/>
          <w:p w14:paraId="51B9EA84" w14:textId="77777777" w:rsidR="00602072" w:rsidRPr="00602072" w:rsidRDefault="00602072" w:rsidP="00602072"/>
          <w:p w14:paraId="52A1409D" w14:textId="6466A357" w:rsidR="00602072" w:rsidRPr="00602072" w:rsidRDefault="00602072" w:rsidP="00602072">
            <w:pPr>
              <w:tabs>
                <w:tab w:val="left" w:pos="4500"/>
              </w:tabs>
            </w:pPr>
            <w:r>
              <w:tab/>
            </w:r>
          </w:p>
        </w:tc>
      </w:tr>
      <w:tr w:rsidR="008F2A76" w14:paraId="23F4B434" w14:textId="77777777" w:rsidTr="00F46032">
        <w:trPr>
          <w:trHeight w:val="2404"/>
        </w:trPr>
        <w:tc>
          <w:tcPr>
            <w:tcW w:w="516" w:type="dxa"/>
          </w:tcPr>
          <w:p w14:paraId="5296432C" w14:textId="77777777" w:rsidR="008F2A76" w:rsidRPr="008F2A76" w:rsidRDefault="008F2A76" w:rsidP="008F2A76">
            <w:pPr>
              <w:pStyle w:val="TableParagraph"/>
              <w:ind w:left="11"/>
              <w:jc w:val="center"/>
            </w:pPr>
          </w:p>
          <w:p w14:paraId="699BCA52" w14:textId="77777777" w:rsidR="008F2A76" w:rsidRPr="008F2A76" w:rsidRDefault="008F2A76" w:rsidP="008F2A76">
            <w:pPr>
              <w:pStyle w:val="TableParagraph"/>
              <w:ind w:left="11"/>
              <w:jc w:val="center"/>
            </w:pPr>
          </w:p>
          <w:p w14:paraId="18AD95BE" w14:textId="77777777" w:rsidR="008F2A76" w:rsidRPr="008F2A76" w:rsidRDefault="008F2A76" w:rsidP="008F2A76">
            <w:pPr>
              <w:pStyle w:val="TableParagraph"/>
              <w:ind w:left="11"/>
              <w:jc w:val="center"/>
            </w:pPr>
          </w:p>
          <w:p w14:paraId="5656475B" w14:textId="77777777" w:rsidR="008F2A76" w:rsidRPr="008F2A76" w:rsidRDefault="008F2A76" w:rsidP="008F2A76">
            <w:pPr>
              <w:pStyle w:val="TableParagraph"/>
              <w:ind w:left="11"/>
              <w:jc w:val="center"/>
            </w:pPr>
          </w:p>
          <w:p w14:paraId="46FC43C7" w14:textId="77777777" w:rsidR="008F2A76" w:rsidRPr="008F2A76" w:rsidRDefault="008F2A76" w:rsidP="008F2A76">
            <w:pPr>
              <w:pStyle w:val="TableParagraph"/>
              <w:ind w:left="11"/>
              <w:jc w:val="center"/>
            </w:pPr>
          </w:p>
          <w:p w14:paraId="74A21BD3" w14:textId="56C0FB57" w:rsidR="008F2A76" w:rsidRPr="008F2A76" w:rsidRDefault="008F2A76" w:rsidP="008F2A76">
            <w:pPr>
              <w:pStyle w:val="TableParagraph"/>
              <w:tabs>
                <w:tab w:val="left" w:pos="1572"/>
              </w:tabs>
              <w:ind w:left="6" w:right="-15"/>
              <w:rPr>
                <w:b/>
                <w:bCs/>
                <w:sz w:val="26"/>
              </w:rPr>
            </w:pPr>
            <w:r w:rsidRPr="008F2A76">
              <w:t>1</w:t>
            </w:r>
          </w:p>
        </w:tc>
        <w:tc>
          <w:tcPr>
            <w:tcW w:w="2126" w:type="dxa"/>
            <w:gridSpan w:val="3"/>
          </w:tcPr>
          <w:p w14:paraId="44770E79" w14:textId="77777777" w:rsidR="008F2A76" w:rsidRPr="008F2A76" w:rsidRDefault="008F2A76" w:rsidP="008F2A76">
            <w:pPr>
              <w:pStyle w:val="TableParagraph"/>
              <w:tabs>
                <w:tab w:val="left" w:pos="1722"/>
              </w:tabs>
              <w:spacing w:before="179" w:line="267" w:lineRule="exact"/>
              <w:ind w:left="6" w:right="-15"/>
            </w:pPr>
          </w:p>
          <w:p w14:paraId="267317F1" w14:textId="77777777" w:rsidR="008F2A76" w:rsidRPr="008F2A76" w:rsidRDefault="008F2A76" w:rsidP="008F2A76">
            <w:pPr>
              <w:pStyle w:val="TableParagraph"/>
              <w:tabs>
                <w:tab w:val="left" w:pos="1722"/>
              </w:tabs>
              <w:spacing w:before="179" w:line="267" w:lineRule="exact"/>
              <w:ind w:left="6" w:right="-15"/>
            </w:pPr>
          </w:p>
          <w:p w14:paraId="286A462E" w14:textId="3B61B4B1" w:rsidR="008F2A76" w:rsidRPr="008F2A76" w:rsidRDefault="008F2A76" w:rsidP="008F2A76">
            <w:pPr>
              <w:pStyle w:val="TableParagraph"/>
              <w:tabs>
                <w:tab w:val="left" w:pos="1722"/>
              </w:tabs>
              <w:spacing w:before="179" w:line="267" w:lineRule="exact"/>
              <w:ind w:left="6" w:right="-15"/>
            </w:pPr>
            <w:r w:rsidRPr="008F2A76">
              <w:t>Entrega</w:t>
            </w:r>
            <w:r>
              <w:t xml:space="preserve"> </w:t>
            </w:r>
            <w:r w:rsidRPr="008F2A76">
              <w:t>de</w:t>
            </w:r>
          </w:p>
          <w:p w14:paraId="10130D15" w14:textId="77777777" w:rsidR="008F2A76" w:rsidRPr="008F2A76" w:rsidRDefault="008F2A76" w:rsidP="008F2A76">
            <w:pPr>
              <w:pStyle w:val="TableParagraph"/>
              <w:tabs>
                <w:tab w:val="left" w:pos="1720"/>
              </w:tabs>
              <w:ind w:left="6" w:right="-15"/>
            </w:pPr>
            <w:r w:rsidRPr="008F2A76">
              <w:t>bienes</w:t>
            </w:r>
            <w:r w:rsidRPr="008F2A76">
              <w:tab/>
              <w:t>de</w:t>
            </w:r>
          </w:p>
          <w:p w14:paraId="0A1264DE" w14:textId="45E9A536" w:rsidR="008F2A76" w:rsidRPr="008F2A76" w:rsidRDefault="008F2A76" w:rsidP="008F2A76">
            <w:pPr>
              <w:pStyle w:val="TableParagraph"/>
              <w:tabs>
                <w:tab w:val="left" w:pos="1572"/>
              </w:tabs>
              <w:ind w:left="6" w:right="-15"/>
              <w:rPr>
                <w:b/>
                <w:bCs/>
                <w:sz w:val="26"/>
              </w:rPr>
            </w:pPr>
            <w:r w:rsidRPr="008F2A76">
              <w:t>consumo</w:t>
            </w:r>
          </w:p>
        </w:tc>
        <w:tc>
          <w:tcPr>
            <w:tcW w:w="3402" w:type="dxa"/>
          </w:tcPr>
          <w:p w14:paraId="7EB44BD2" w14:textId="241BDAD3" w:rsidR="008F2A76" w:rsidRPr="008F2A76" w:rsidRDefault="008F2A76" w:rsidP="007120CF">
            <w:pPr>
              <w:pStyle w:val="TableParagraph"/>
              <w:tabs>
                <w:tab w:val="left" w:pos="1572"/>
              </w:tabs>
              <w:ind w:left="6" w:right="-15"/>
              <w:jc w:val="both"/>
              <w:rPr>
                <w:b/>
                <w:bCs/>
                <w:sz w:val="26"/>
              </w:rPr>
            </w:pPr>
            <w:r w:rsidRPr="008F2A76">
              <w:t>El</w:t>
            </w:r>
            <w:r w:rsidRPr="008F2A76">
              <w:rPr>
                <w:spacing w:val="1"/>
              </w:rPr>
              <w:t xml:space="preserve"> </w:t>
            </w:r>
            <w:r w:rsidRPr="008F2A76">
              <w:t>servidor</w:t>
            </w:r>
            <w:r w:rsidRPr="008F2A76">
              <w:rPr>
                <w:spacing w:val="1"/>
              </w:rPr>
              <w:t xml:space="preserve"> </w:t>
            </w:r>
            <w:r w:rsidRPr="008F2A76">
              <w:t>público</w:t>
            </w:r>
            <w:r w:rsidRPr="008F2A76">
              <w:rPr>
                <w:spacing w:val="1"/>
              </w:rPr>
              <w:t xml:space="preserve"> </w:t>
            </w:r>
            <w:r w:rsidRPr="008F2A76">
              <w:t>que</w:t>
            </w:r>
            <w:r w:rsidRPr="008F2A76">
              <w:rPr>
                <w:spacing w:val="1"/>
              </w:rPr>
              <w:t xml:space="preserve"> </w:t>
            </w:r>
            <w:r w:rsidRPr="008F2A76">
              <w:t>requieran elementos de consumo</w:t>
            </w:r>
            <w:r w:rsidRPr="008F2A76">
              <w:rPr>
                <w:spacing w:val="1"/>
              </w:rPr>
              <w:t xml:space="preserve"> en cantidad considerable (más de </w:t>
            </w:r>
            <w:r>
              <w:rPr>
                <w:spacing w:val="1"/>
              </w:rPr>
              <w:t>1</w:t>
            </w:r>
            <w:r w:rsidRPr="008F2A76">
              <w:rPr>
                <w:spacing w:val="1"/>
              </w:rPr>
              <w:t xml:space="preserve">2 elementos) </w:t>
            </w:r>
            <w:r w:rsidRPr="008F2A76">
              <w:t>deberá solicitarlos al área de</w:t>
            </w:r>
            <w:r w:rsidRPr="008F2A76">
              <w:rPr>
                <w:spacing w:val="1"/>
              </w:rPr>
              <w:t xml:space="preserve"> </w:t>
            </w:r>
            <w:r w:rsidRPr="008F2A76">
              <w:t>almacén</w:t>
            </w:r>
            <w:r w:rsidRPr="008F2A76">
              <w:rPr>
                <w:spacing w:val="1"/>
              </w:rPr>
              <w:t xml:space="preserve"> </w:t>
            </w:r>
            <w:r w:rsidRPr="008F2A76">
              <w:t>mediante</w:t>
            </w:r>
            <w:r w:rsidRPr="008F2A76">
              <w:rPr>
                <w:spacing w:val="1"/>
              </w:rPr>
              <w:t xml:space="preserve"> </w:t>
            </w:r>
            <w:r w:rsidRPr="008F2A76">
              <w:t>formato</w:t>
            </w:r>
            <w:r w:rsidRPr="008F2A76">
              <w:rPr>
                <w:spacing w:val="1"/>
              </w:rPr>
              <w:t xml:space="preserve"> </w:t>
            </w:r>
            <w:r w:rsidRPr="008F2A76">
              <w:t>diligenciado</w:t>
            </w:r>
            <w:r w:rsidRPr="008F2A76">
              <w:rPr>
                <w:spacing w:val="1"/>
              </w:rPr>
              <w:t xml:space="preserve"> </w:t>
            </w:r>
            <w:r w:rsidRPr="008F2A76">
              <w:t>GAD22-FOR</w:t>
            </w:r>
            <w:proofErr w:type="gramStart"/>
            <w:r w:rsidRPr="008F2A76">
              <w:t>04</w:t>
            </w:r>
            <w:r w:rsidRPr="008F2A76">
              <w:rPr>
                <w:spacing w:val="-75"/>
              </w:rPr>
              <w:t xml:space="preserve"> </w:t>
            </w:r>
            <w:r w:rsidR="008257DB">
              <w:rPr>
                <w:spacing w:val="-75"/>
              </w:rPr>
              <w:t xml:space="preserve"> -</w:t>
            </w:r>
            <w:proofErr w:type="gramEnd"/>
            <w:r w:rsidR="008257DB">
              <w:rPr>
                <w:spacing w:val="-75"/>
              </w:rPr>
              <w:t xml:space="preserve"> -  </w:t>
            </w:r>
            <w:r w:rsidRPr="008F2A76">
              <w:t>Solicitud</w:t>
            </w:r>
            <w:r w:rsidRPr="008F2A76">
              <w:rPr>
                <w:spacing w:val="-3"/>
              </w:rPr>
              <w:t xml:space="preserve"> elementos </w:t>
            </w:r>
            <w:r w:rsidRPr="008F2A76">
              <w:t xml:space="preserve">de papelería. Al requerir una cantidad moderada (menos de </w:t>
            </w:r>
            <w:r w:rsidR="008257DB">
              <w:t>1</w:t>
            </w:r>
            <w:r w:rsidRPr="008F2A76">
              <w:t xml:space="preserve">2 elementos), el área de almacén diligenciará el Formato Entrega de Papelería </w:t>
            </w:r>
            <w:r w:rsidRPr="008F2A76">
              <w:lastRenderedPageBreak/>
              <w:t>– Volumen Bajo, para así llevar control de los elementos entregados y poder consolidar la información con la finalidad de enviar informe mensual de consumo de Papelería.</w:t>
            </w:r>
          </w:p>
        </w:tc>
        <w:tc>
          <w:tcPr>
            <w:tcW w:w="1984" w:type="dxa"/>
          </w:tcPr>
          <w:p w14:paraId="0C5EAD32" w14:textId="77777777" w:rsidR="008F2A76" w:rsidRPr="008F2A76" w:rsidRDefault="008F2A76" w:rsidP="008F2A76">
            <w:pPr>
              <w:pStyle w:val="TableParagraph"/>
              <w:rPr>
                <w:rFonts w:ascii="Times New Roman"/>
                <w:sz w:val="26"/>
              </w:rPr>
            </w:pPr>
          </w:p>
          <w:p w14:paraId="272711D6" w14:textId="77777777" w:rsidR="008F2A76" w:rsidRPr="008F2A76" w:rsidRDefault="008F2A76" w:rsidP="008F2A76">
            <w:pPr>
              <w:pStyle w:val="TableParagraph"/>
              <w:rPr>
                <w:rFonts w:ascii="Times New Roman"/>
                <w:sz w:val="26"/>
              </w:rPr>
            </w:pPr>
          </w:p>
          <w:p w14:paraId="20E3FAD6" w14:textId="77777777" w:rsidR="008F2A76" w:rsidRPr="0022295D" w:rsidRDefault="008F2A76" w:rsidP="008F2A76">
            <w:pPr>
              <w:pStyle w:val="TableParagraph"/>
            </w:pPr>
            <w:r w:rsidRPr="0022295D">
              <w:t>Servidor público</w:t>
            </w:r>
          </w:p>
          <w:p w14:paraId="651AB124" w14:textId="77777777" w:rsidR="008F2A76" w:rsidRPr="0022295D" w:rsidRDefault="008F2A76" w:rsidP="008F2A76">
            <w:pPr>
              <w:pStyle w:val="TableParagraph"/>
            </w:pPr>
          </w:p>
          <w:p w14:paraId="65CDB9D0" w14:textId="4C0AA445" w:rsidR="008F2A76" w:rsidRPr="008F2A76" w:rsidRDefault="008F2A76" w:rsidP="008F2A76">
            <w:pPr>
              <w:pStyle w:val="TableParagraph"/>
              <w:tabs>
                <w:tab w:val="left" w:pos="1572"/>
              </w:tabs>
              <w:ind w:left="6" w:right="-15"/>
              <w:rPr>
                <w:b/>
                <w:bCs/>
                <w:sz w:val="26"/>
              </w:rPr>
            </w:pPr>
            <w:r w:rsidRPr="0022295D">
              <w:t>Área de almacén</w:t>
            </w:r>
          </w:p>
        </w:tc>
        <w:tc>
          <w:tcPr>
            <w:tcW w:w="1985" w:type="dxa"/>
            <w:gridSpan w:val="3"/>
          </w:tcPr>
          <w:p w14:paraId="4F4CBE03" w14:textId="77777777" w:rsidR="008F2A76" w:rsidRPr="000B2A65" w:rsidRDefault="008F2A76" w:rsidP="008F2A76">
            <w:pPr>
              <w:pStyle w:val="TableParagraph"/>
              <w:jc w:val="both"/>
            </w:pPr>
          </w:p>
          <w:p w14:paraId="16446118" w14:textId="47BBD0C6" w:rsidR="008F2A76" w:rsidRPr="008F2A76" w:rsidRDefault="000B2A65" w:rsidP="008F2A76">
            <w:pPr>
              <w:pStyle w:val="TableParagraph"/>
              <w:jc w:val="both"/>
            </w:pPr>
            <w:r w:rsidRPr="00073D18">
              <w:t>GAD22-FOR05</w:t>
            </w:r>
            <w:r w:rsidRPr="000B2A65">
              <w:t xml:space="preserve"> </w:t>
            </w:r>
          </w:p>
          <w:p w14:paraId="584D817A" w14:textId="77777777" w:rsidR="008F2A76" w:rsidRPr="008F2A76" w:rsidRDefault="008F2A76" w:rsidP="008F2A76">
            <w:pPr>
              <w:pStyle w:val="TableParagraph"/>
              <w:jc w:val="both"/>
            </w:pPr>
            <w:r w:rsidRPr="008F2A76">
              <w:t>GAD22-FOR04</w:t>
            </w:r>
          </w:p>
          <w:p w14:paraId="2B137177" w14:textId="195F35DD" w:rsidR="008F2A76" w:rsidRPr="000B2A65" w:rsidRDefault="008F2A76" w:rsidP="008F2A76">
            <w:pPr>
              <w:pStyle w:val="TableParagraph"/>
              <w:tabs>
                <w:tab w:val="left" w:pos="1572"/>
              </w:tabs>
              <w:ind w:left="6" w:right="-15"/>
            </w:pPr>
          </w:p>
        </w:tc>
      </w:tr>
      <w:tr w:rsidR="001F0E68" w14:paraId="3E05255E" w14:textId="77777777" w:rsidTr="00F46032">
        <w:trPr>
          <w:trHeight w:val="411"/>
        </w:trPr>
        <w:tc>
          <w:tcPr>
            <w:tcW w:w="10017" w:type="dxa"/>
            <w:gridSpan w:val="9"/>
          </w:tcPr>
          <w:p w14:paraId="1636591B" w14:textId="45A2A254" w:rsidR="001F0E68" w:rsidRPr="001F0E68" w:rsidRDefault="001F0E68" w:rsidP="00E331B5">
            <w:pPr>
              <w:pStyle w:val="TableParagraph"/>
              <w:tabs>
                <w:tab w:val="left" w:pos="1572"/>
              </w:tabs>
              <w:ind w:left="6" w:right="-15"/>
              <w:rPr>
                <w:b/>
                <w:bCs/>
              </w:rPr>
            </w:pPr>
            <w:r w:rsidRPr="001F0E68">
              <w:rPr>
                <w:b/>
                <w:bCs/>
              </w:rPr>
              <w:t>6.</w:t>
            </w:r>
            <w:r w:rsidR="002A44AC">
              <w:rPr>
                <w:b/>
                <w:bCs/>
              </w:rPr>
              <w:t>3</w:t>
            </w:r>
            <w:r w:rsidRPr="001F0E68">
              <w:rPr>
                <w:b/>
                <w:bCs/>
              </w:rPr>
              <w:t xml:space="preserve"> </w:t>
            </w:r>
            <w:r w:rsidR="002A44AC">
              <w:rPr>
                <w:b/>
                <w:bCs/>
              </w:rPr>
              <w:t xml:space="preserve">REINTEGRO DE BIENES AL ALMACÉN </w:t>
            </w:r>
          </w:p>
        </w:tc>
      </w:tr>
      <w:tr w:rsidR="00435DED" w14:paraId="60CC115A" w14:textId="77777777" w:rsidTr="00F46032">
        <w:trPr>
          <w:trHeight w:val="1231"/>
        </w:trPr>
        <w:tc>
          <w:tcPr>
            <w:tcW w:w="567" w:type="dxa"/>
            <w:gridSpan w:val="2"/>
          </w:tcPr>
          <w:p w14:paraId="766EB79F" w14:textId="77777777" w:rsidR="00435DED" w:rsidRDefault="00435DED">
            <w:pPr>
              <w:pStyle w:val="TableParagraph"/>
              <w:rPr>
                <w:rFonts w:ascii="Times New Roman"/>
                <w:sz w:val="26"/>
              </w:rPr>
            </w:pPr>
          </w:p>
          <w:p w14:paraId="108744ED" w14:textId="77777777" w:rsidR="00435DED" w:rsidRDefault="00435DED">
            <w:pPr>
              <w:pStyle w:val="TableParagraph"/>
              <w:rPr>
                <w:rFonts w:ascii="Times New Roman"/>
                <w:sz w:val="26"/>
              </w:rPr>
            </w:pPr>
          </w:p>
          <w:p w14:paraId="306BFCCF" w14:textId="77777777" w:rsidR="00435DED" w:rsidRDefault="00435DED">
            <w:pPr>
              <w:pStyle w:val="TableParagraph"/>
              <w:rPr>
                <w:rFonts w:ascii="Times New Roman"/>
                <w:sz w:val="26"/>
              </w:rPr>
            </w:pPr>
          </w:p>
          <w:p w14:paraId="39CE5A54" w14:textId="77777777" w:rsidR="00435DED" w:rsidRDefault="00435DED">
            <w:pPr>
              <w:pStyle w:val="TableParagraph"/>
              <w:rPr>
                <w:rFonts w:ascii="Times New Roman"/>
                <w:sz w:val="26"/>
              </w:rPr>
            </w:pPr>
          </w:p>
          <w:p w14:paraId="3C6C2D25" w14:textId="77777777" w:rsidR="00435DED" w:rsidRDefault="00435DED">
            <w:pPr>
              <w:pStyle w:val="TableParagraph"/>
              <w:rPr>
                <w:rFonts w:ascii="Times New Roman"/>
                <w:sz w:val="26"/>
              </w:rPr>
            </w:pPr>
          </w:p>
          <w:p w14:paraId="1D0CBC1C" w14:textId="77777777" w:rsidR="00435DED" w:rsidRDefault="00435DED">
            <w:pPr>
              <w:pStyle w:val="TableParagraph"/>
              <w:rPr>
                <w:rFonts w:ascii="Times New Roman"/>
                <w:sz w:val="26"/>
              </w:rPr>
            </w:pPr>
          </w:p>
          <w:p w14:paraId="0C994595" w14:textId="1D396FCF" w:rsidR="00435DED" w:rsidRDefault="00133494">
            <w:pPr>
              <w:pStyle w:val="TableParagraph"/>
              <w:spacing w:before="207"/>
              <w:ind w:left="11"/>
              <w:jc w:val="center"/>
            </w:pPr>
            <w:r>
              <w:t>2</w:t>
            </w:r>
          </w:p>
        </w:tc>
        <w:tc>
          <w:tcPr>
            <w:tcW w:w="1994" w:type="dxa"/>
          </w:tcPr>
          <w:p w14:paraId="6F0F1C93" w14:textId="77777777" w:rsidR="00435DED" w:rsidRDefault="00435DED">
            <w:pPr>
              <w:pStyle w:val="TableParagraph"/>
              <w:rPr>
                <w:rFonts w:ascii="Times New Roman"/>
                <w:sz w:val="26"/>
              </w:rPr>
            </w:pPr>
          </w:p>
          <w:p w14:paraId="31C81D21" w14:textId="77777777" w:rsidR="00435DED" w:rsidRDefault="00435DED">
            <w:pPr>
              <w:pStyle w:val="TableParagraph"/>
              <w:rPr>
                <w:rFonts w:ascii="Times New Roman"/>
                <w:sz w:val="26"/>
              </w:rPr>
            </w:pPr>
          </w:p>
          <w:p w14:paraId="651239DA" w14:textId="77777777" w:rsidR="00435DED" w:rsidRDefault="00435DED">
            <w:pPr>
              <w:pStyle w:val="TableParagraph"/>
              <w:rPr>
                <w:rFonts w:ascii="Times New Roman"/>
                <w:sz w:val="26"/>
              </w:rPr>
            </w:pPr>
          </w:p>
          <w:p w14:paraId="07424940" w14:textId="77777777" w:rsidR="00435DED" w:rsidRDefault="00435DED">
            <w:pPr>
              <w:pStyle w:val="TableParagraph"/>
              <w:rPr>
                <w:rFonts w:ascii="Times New Roman"/>
                <w:sz w:val="26"/>
              </w:rPr>
            </w:pPr>
          </w:p>
          <w:p w14:paraId="1500C2B1" w14:textId="77777777" w:rsidR="00435DED" w:rsidRDefault="00435DED">
            <w:pPr>
              <w:pStyle w:val="TableParagraph"/>
              <w:rPr>
                <w:rFonts w:ascii="Times New Roman"/>
                <w:sz w:val="26"/>
              </w:rPr>
            </w:pPr>
          </w:p>
          <w:p w14:paraId="5939BABE" w14:textId="77777777" w:rsidR="00435DED" w:rsidRDefault="00435DED">
            <w:pPr>
              <w:pStyle w:val="TableParagraph"/>
              <w:spacing w:before="3"/>
              <w:rPr>
                <w:rFonts w:ascii="Times New Roman"/>
                <w:sz w:val="32"/>
              </w:rPr>
            </w:pPr>
          </w:p>
          <w:p w14:paraId="16BDFEF1" w14:textId="3F8310B2" w:rsidR="00435DED" w:rsidRDefault="00BA1A97">
            <w:pPr>
              <w:pStyle w:val="TableParagraph"/>
              <w:tabs>
                <w:tab w:val="left" w:pos="1722"/>
              </w:tabs>
              <w:ind w:left="6" w:right="-15"/>
            </w:pPr>
            <w:r>
              <w:t xml:space="preserve">Solicitud </w:t>
            </w:r>
            <w:r>
              <w:tab/>
              <w:t>de</w:t>
            </w:r>
            <w:r>
              <w:rPr>
                <w:spacing w:val="-75"/>
              </w:rPr>
              <w:t xml:space="preserve"> </w:t>
            </w:r>
            <w:r>
              <w:t>reintegro</w:t>
            </w:r>
          </w:p>
        </w:tc>
        <w:tc>
          <w:tcPr>
            <w:tcW w:w="3483" w:type="dxa"/>
            <w:gridSpan w:val="2"/>
          </w:tcPr>
          <w:p w14:paraId="0B8970CF" w14:textId="77777777" w:rsidR="00691F78" w:rsidRDefault="00691F78" w:rsidP="00691F78">
            <w:pPr>
              <w:pStyle w:val="TableParagraph"/>
              <w:ind w:left="7" w:right="-15"/>
              <w:jc w:val="both"/>
              <w:rPr>
                <w:spacing w:val="1"/>
              </w:rPr>
            </w:pPr>
            <w:r>
              <w:t>El</w:t>
            </w:r>
            <w:r>
              <w:rPr>
                <w:spacing w:val="1"/>
              </w:rPr>
              <w:t xml:space="preserve"> </w:t>
            </w:r>
            <w:r>
              <w:t>servidor</w:t>
            </w:r>
            <w:r>
              <w:rPr>
                <w:spacing w:val="1"/>
              </w:rPr>
              <w:t xml:space="preserve"> </w:t>
            </w:r>
            <w:r>
              <w:t>público</w:t>
            </w:r>
            <w:r>
              <w:rPr>
                <w:spacing w:val="1"/>
              </w:rPr>
              <w:t xml:space="preserve"> solicitará el reintegro al almacén de los elementos que ya no requiere o no use, mediante el diligenciamiento del </w:t>
            </w:r>
            <w:r>
              <w:t>formato</w:t>
            </w:r>
            <w:r>
              <w:rPr>
                <w:spacing w:val="1"/>
              </w:rPr>
              <w:t xml:space="preserve"> </w:t>
            </w:r>
            <w:r>
              <w:t>GAD22-</w:t>
            </w:r>
            <w:r>
              <w:rPr>
                <w:spacing w:val="-75"/>
              </w:rPr>
              <w:t xml:space="preserve"> </w:t>
            </w:r>
            <w:r>
              <w:t xml:space="preserve">FOR01 y lo enviará vía correo electrónico al responsable del almacén </w:t>
            </w:r>
          </w:p>
          <w:p w14:paraId="32B9629B" w14:textId="77777777" w:rsidR="00691F78" w:rsidRDefault="00691F78" w:rsidP="00691F78">
            <w:pPr>
              <w:pStyle w:val="TableParagraph"/>
              <w:ind w:left="7" w:right="-15"/>
              <w:jc w:val="both"/>
              <w:rPr>
                <w:spacing w:val="1"/>
              </w:rPr>
            </w:pPr>
          </w:p>
          <w:p w14:paraId="0D08B100" w14:textId="77777777" w:rsidR="00691F78" w:rsidRDefault="00691F78" w:rsidP="00691F78">
            <w:pPr>
              <w:pStyle w:val="TableParagraph"/>
              <w:ind w:left="7" w:right="-15"/>
              <w:jc w:val="both"/>
            </w:pPr>
            <w:r>
              <w:t>Una</w:t>
            </w:r>
            <w:r>
              <w:rPr>
                <w:spacing w:val="1"/>
              </w:rPr>
              <w:t xml:space="preserve"> </w:t>
            </w:r>
            <w:r>
              <w:t>vez</w:t>
            </w:r>
            <w:r>
              <w:rPr>
                <w:spacing w:val="1"/>
              </w:rPr>
              <w:t xml:space="preserve"> </w:t>
            </w:r>
            <w:r>
              <w:t>el</w:t>
            </w:r>
            <w:r>
              <w:rPr>
                <w:spacing w:val="1"/>
              </w:rPr>
              <w:t xml:space="preserve"> </w:t>
            </w:r>
            <w:r>
              <w:t>responsable</w:t>
            </w:r>
            <w:r>
              <w:rPr>
                <w:spacing w:val="1"/>
              </w:rPr>
              <w:t xml:space="preserve"> </w:t>
            </w:r>
            <w:r>
              <w:t>del</w:t>
            </w:r>
            <w:r>
              <w:rPr>
                <w:spacing w:val="1"/>
              </w:rPr>
              <w:t xml:space="preserve"> </w:t>
            </w:r>
            <w:r>
              <w:t>almacén recibe a satisfacción</w:t>
            </w:r>
            <w:r>
              <w:rPr>
                <w:spacing w:val="1"/>
              </w:rPr>
              <w:t xml:space="preserve"> </w:t>
            </w:r>
            <w:r>
              <w:t>el bien, responderá el correo</w:t>
            </w:r>
            <w:r>
              <w:rPr>
                <w:spacing w:val="1"/>
              </w:rPr>
              <w:t xml:space="preserve"> </w:t>
            </w:r>
            <w:r>
              <w:t>electrónico</w:t>
            </w:r>
            <w:r>
              <w:rPr>
                <w:spacing w:val="20"/>
              </w:rPr>
              <w:t xml:space="preserve"> </w:t>
            </w:r>
            <w:r>
              <w:t>indicando</w:t>
            </w:r>
            <w:r>
              <w:rPr>
                <w:spacing w:val="18"/>
              </w:rPr>
              <w:t xml:space="preserve"> </w:t>
            </w:r>
            <w:r>
              <w:t>que</w:t>
            </w:r>
            <w:r>
              <w:rPr>
                <w:spacing w:val="20"/>
              </w:rPr>
              <w:t xml:space="preserve"> </w:t>
            </w:r>
            <w:r>
              <w:t>el reintegro</w:t>
            </w:r>
            <w:r>
              <w:rPr>
                <w:spacing w:val="-1"/>
              </w:rPr>
              <w:t xml:space="preserve"> </w:t>
            </w:r>
            <w:r>
              <w:t>está</w:t>
            </w:r>
            <w:r>
              <w:rPr>
                <w:spacing w:val="-3"/>
              </w:rPr>
              <w:t xml:space="preserve"> </w:t>
            </w:r>
            <w:r>
              <w:t>aprobado.</w:t>
            </w:r>
          </w:p>
          <w:p w14:paraId="1C93627B" w14:textId="1C620755" w:rsidR="00435DED" w:rsidRDefault="00435DED">
            <w:pPr>
              <w:pStyle w:val="TableParagraph"/>
              <w:spacing w:line="248" w:lineRule="exact"/>
              <w:ind w:left="7"/>
              <w:jc w:val="both"/>
            </w:pPr>
          </w:p>
        </w:tc>
        <w:tc>
          <w:tcPr>
            <w:tcW w:w="2126" w:type="dxa"/>
            <w:gridSpan w:val="2"/>
          </w:tcPr>
          <w:p w14:paraId="5D35D688" w14:textId="77777777" w:rsidR="00435DED" w:rsidRDefault="00435DED">
            <w:pPr>
              <w:pStyle w:val="TableParagraph"/>
              <w:rPr>
                <w:rFonts w:ascii="Times New Roman"/>
                <w:sz w:val="26"/>
              </w:rPr>
            </w:pPr>
          </w:p>
          <w:p w14:paraId="7574150A" w14:textId="77777777" w:rsidR="00435DED" w:rsidRDefault="00435DED">
            <w:pPr>
              <w:pStyle w:val="TableParagraph"/>
              <w:rPr>
                <w:rFonts w:ascii="Times New Roman"/>
                <w:sz w:val="26"/>
              </w:rPr>
            </w:pPr>
          </w:p>
          <w:p w14:paraId="01582795" w14:textId="77777777" w:rsidR="00435DED" w:rsidRDefault="00435DED">
            <w:pPr>
              <w:pStyle w:val="TableParagraph"/>
              <w:rPr>
                <w:rFonts w:ascii="Times New Roman"/>
                <w:sz w:val="26"/>
              </w:rPr>
            </w:pPr>
          </w:p>
          <w:p w14:paraId="2DF337DA" w14:textId="77777777" w:rsidR="00435DED" w:rsidRDefault="00435DED">
            <w:pPr>
              <w:pStyle w:val="TableParagraph"/>
              <w:rPr>
                <w:rFonts w:ascii="Times New Roman"/>
                <w:sz w:val="26"/>
              </w:rPr>
            </w:pPr>
          </w:p>
          <w:p w14:paraId="66B26CED" w14:textId="77777777" w:rsidR="00435DED" w:rsidRDefault="00435DED">
            <w:pPr>
              <w:pStyle w:val="TableParagraph"/>
              <w:rPr>
                <w:rFonts w:ascii="Times New Roman"/>
                <w:sz w:val="26"/>
              </w:rPr>
            </w:pPr>
          </w:p>
          <w:p w14:paraId="6609B76B" w14:textId="77777777" w:rsidR="00435DED" w:rsidRDefault="00435DED">
            <w:pPr>
              <w:pStyle w:val="TableParagraph"/>
              <w:spacing w:before="7"/>
              <w:rPr>
                <w:rFonts w:ascii="Times New Roman"/>
                <w:sz w:val="20"/>
              </w:rPr>
            </w:pPr>
          </w:p>
          <w:p w14:paraId="1551CE3A" w14:textId="72062065" w:rsidR="00435DED" w:rsidRDefault="005F1AF4">
            <w:pPr>
              <w:pStyle w:val="TableParagraph"/>
              <w:ind w:left="5"/>
            </w:pPr>
            <w:r>
              <w:t>Servidor</w:t>
            </w:r>
            <w:r>
              <w:rPr>
                <w:spacing w:val="52"/>
              </w:rPr>
              <w:t xml:space="preserve"> </w:t>
            </w:r>
            <w:r>
              <w:t>público</w:t>
            </w:r>
            <w:r>
              <w:rPr>
                <w:spacing w:val="52"/>
              </w:rPr>
              <w:t xml:space="preserve"> </w:t>
            </w:r>
            <w:r>
              <w:t>Área</w:t>
            </w:r>
            <w:r>
              <w:rPr>
                <w:spacing w:val="-3"/>
              </w:rPr>
              <w:t xml:space="preserve"> </w:t>
            </w:r>
            <w:r>
              <w:t>de almacén</w:t>
            </w:r>
          </w:p>
        </w:tc>
        <w:tc>
          <w:tcPr>
            <w:tcW w:w="1843" w:type="dxa"/>
            <w:gridSpan w:val="2"/>
          </w:tcPr>
          <w:p w14:paraId="7E613A05" w14:textId="77777777" w:rsidR="00435DED" w:rsidRDefault="00435DED">
            <w:pPr>
              <w:pStyle w:val="TableParagraph"/>
              <w:rPr>
                <w:rFonts w:ascii="Times New Roman"/>
                <w:sz w:val="26"/>
              </w:rPr>
            </w:pPr>
          </w:p>
          <w:p w14:paraId="72FBBF6F" w14:textId="77777777" w:rsidR="00435DED" w:rsidRDefault="00435DED">
            <w:pPr>
              <w:pStyle w:val="TableParagraph"/>
              <w:rPr>
                <w:rFonts w:ascii="Times New Roman"/>
                <w:sz w:val="26"/>
              </w:rPr>
            </w:pPr>
          </w:p>
          <w:p w14:paraId="3EEBFBA3" w14:textId="77777777" w:rsidR="00435DED" w:rsidRDefault="00435DED">
            <w:pPr>
              <w:pStyle w:val="TableParagraph"/>
              <w:rPr>
                <w:rFonts w:ascii="Times New Roman"/>
                <w:sz w:val="26"/>
              </w:rPr>
            </w:pPr>
          </w:p>
          <w:p w14:paraId="7E216EDB" w14:textId="77777777" w:rsidR="00435DED" w:rsidRDefault="005F1AF4">
            <w:pPr>
              <w:pStyle w:val="TableParagraph"/>
              <w:spacing w:before="168" w:line="267" w:lineRule="exact"/>
              <w:ind w:left="6"/>
            </w:pPr>
            <w:r>
              <w:t>Correo</w:t>
            </w:r>
          </w:p>
          <w:p w14:paraId="63A6D52C" w14:textId="77777777" w:rsidR="00435DED" w:rsidRDefault="005F1AF4">
            <w:pPr>
              <w:pStyle w:val="TableParagraph"/>
              <w:ind w:left="6" w:right="-15"/>
              <w:jc w:val="both"/>
            </w:pPr>
            <w:r>
              <w:t>electrónico</w:t>
            </w:r>
            <w:r>
              <w:rPr>
                <w:spacing w:val="1"/>
              </w:rPr>
              <w:t xml:space="preserve"> </w:t>
            </w:r>
            <w:r>
              <w:t>con</w:t>
            </w:r>
            <w:r>
              <w:rPr>
                <w:spacing w:val="-75"/>
              </w:rPr>
              <w:t xml:space="preserve"> </w:t>
            </w:r>
            <w:r>
              <w:t>formato</w:t>
            </w:r>
            <w:r>
              <w:rPr>
                <w:spacing w:val="1"/>
              </w:rPr>
              <w:t xml:space="preserve"> </w:t>
            </w:r>
            <w:r>
              <w:t>anexo</w:t>
            </w:r>
            <w:r>
              <w:rPr>
                <w:spacing w:val="-75"/>
              </w:rPr>
              <w:t xml:space="preserve"> </w:t>
            </w:r>
            <w:r>
              <w:t>GAD22-FOR01</w:t>
            </w:r>
          </w:p>
          <w:p w14:paraId="124CDE84" w14:textId="77777777" w:rsidR="00435DED" w:rsidRDefault="005F1AF4">
            <w:pPr>
              <w:pStyle w:val="TableParagraph"/>
              <w:tabs>
                <w:tab w:val="left" w:pos="1573"/>
              </w:tabs>
              <w:spacing w:line="267" w:lineRule="exact"/>
              <w:ind w:left="6" w:right="-15"/>
            </w:pPr>
            <w:r>
              <w:t>Reintegro</w:t>
            </w:r>
            <w:r>
              <w:tab/>
            </w:r>
            <w:r>
              <w:rPr>
                <w:spacing w:val="-2"/>
              </w:rPr>
              <w:t>de</w:t>
            </w:r>
          </w:p>
          <w:p w14:paraId="2A012627" w14:textId="77777777" w:rsidR="00435DED" w:rsidRDefault="005F1AF4">
            <w:pPr>
              <w:pStyle w:val="TableParagraph"/>
              <w:tabs>
                <w:tab w:val="left" w:pos="1648"/>
              </w:tabs>
              <w:spacing w:before="1"/>
              <w:ind w:left="6" w:right="-15"/>
            </w:pPr>
            <w:r>
              <w:t>Elementos</w:t>
            </w:r>
            <w:r>
              <w:tab/>
            </w:r>
            <w:r>
              <w:rPr>
                <w:spacing w:val="-2"/>
              </w:rPr>
              <w:t>al</w:t>
            </w:r>
            <w:r>
              <w:rPr>
                <w:spacing w:val="-75"/>
              </w:rPr>
              <w:t xml:space="preserve"> </w:t>
            </w:r>
            <w:r>
              <w:t>Almacén</w:t>
            </w:r>
          </w:p>
          <w:p w14:paraId="0921627D" w14:textId="77777777" w:rsidR="00435DED" w:rsidRDefault="005F1AF4">
            <w:pPr>
              <w:pStyle w:val="TableParagraph"/>
              <w:ind w:left="6"/>
            </w:pPr>
            <w:r>
              <w:t>diligenciado</w:t>
            </w:r>
          </w:p>
        </w:tc>
      </w:tr>
      <w:tr w:rsidR="00435DED" w14:paraId="3C35B12E" w14:textId="77777777" w:rsidTr="00F46032">
        <w:trPr>
          <w:trHeight w:val="2137"/>
        </w:trPr>
        <w:tc>
          <w:tcPr>
            <w:tcW w:w="567" w:type="dxa"/>
            <w:gridSpan w:val="2"/>
          </w:tcPr>
          <w:p w14:paraId="0FC28F87" w14:textId="77777777" w:rsidR="00435DED" w:rsidRDefault="00435DED">
            <w:pPr>
              <w:pStyle w:val="TableParagraph"/>
              <w:rPr>
                <w:rFonts w:ascii="Times New Roman"/>
                <w:sz w:val="26"/>
              </w:rPr>
            </w:pPr>
          </w:p>
          <w:p w14:paraId="3608DBC0" w14:textId="77777777" w:rsidR="00435DED" w:rsidRDefault="00435DED">
            <w:pPr>
              <w:pStyle w:val="TableParagraph"/>
              <w:rPr>
                <w:rFonts w:ascii="Times New Roman"/>
                <w:sz w:val="26"/>
              </w:rPr>
            </w:pPr>
          </w:p>
          <w:p w14:paraId="0CE326F3" w14:textId="77777777" w:rsidR="00435DED" w:rsidRDefault="00435DED">
            <w:pPr>
              <w:pStyle w:val="TableParagraph"/>
              <w:spacing w:before="4"/>
              <w:rPr>
                <w:rFonts w:ascii="Times New Roman"/>
                <w:sz w:val="29"/>
              </w:rPr>
            </w:pPr>
          </w:p>
          <w:p w14:paraId="0159F5B9" w14:textId="7015AD03" w:rsidR="00435DED" w:rsidRDefault="00A60131">
            <w:pPr>
              <w:pStyle w:val="TableParagraph"/>
              <w:ind w:left="11"/>
              <w:jc w:val="center"/>
            </w:pPr>
            <w:r>
              <w:t>3</w:t>
            </w:r>
          </w:p>
        </w:tc>
        <w:tc>
          <w:tcPr>
            <w:tcW w:w="1994" w:type="dxa"/>
          </w:tcPr>
          <w:p w14:paraId="73346B95" w14:textId="77777777" w:rsidR="00435DED" w:rsidRDefault="00435DED">
            <w:pPr>
              <w:pStyle w:val="TableParagraph"/>
              <w:rPr>
                <w:rFonts w:ascii="Times New Roman"/>
                <w:sz w:val="26"/>
              </w:rPr>
            </w:pPr>
          </w:p>
          <w:p w14:paraId="3D1027DE" w14:textId="77777777" w:rsidR="00435DED" w:rsidRDefault="00435DED">
            <w:pPr>
              <w:pStyle w:val="TableParagraph"/>
              <w:spacing w:before="11"/>
              <w:rPr>
                <w:rFonts w:ascii="Times New Roman"/>
                <w:sz w:val="31"/>
              </w:rPr>
            </w:pPr>
          </w:p>
          <w:p w14:paraId="2FD654E1" w14:textId="77777777" w:rsidR="00435DED" w:rsidRDefault="005F1AF4">
            <w:pPr>
              <w:pStyle w:val="TableParagraph"/>
              <w:tabs>
                <w:tab w:val="left" w:pos="1722"/>
              </w:tabs>
              <w:ind w:left="6" w:right="-15"/>
            </w:pPr>
            <w:r>
              <w:t>Actualizar</w:t>
            </w:r>
            <w:r>
              <w:tab/>
              <w:t>de</w:t>
            </w:r>
          </w:p>
          <w:p w14:paraId="4C82FE6D" w14:textId="77777777" w:rsidR="00435DED" w:rsidRDefault="005F1AF4">
            <w:pPr>
              <w:pStyle w:val="TableParagraph"/>
              <w:tabs>
                <w:tab w:val="left" w:pos="1720"/>
              </w:tabs>
              <w:spacing w:before="1"/>
              <w:ind w:left="6" w:right="-15"/>
            </w:pPr>
            <w:r>
              <w:t>inventario</w:t>
            </w:r>
            <w:r>
              <w:tab/>
              <w:t>en</w:t>
            </w:r>
            <w:r>
              <w:rPr>
                <w:spacing w:val="-75"/>
              </w:rPr>
              <w:t xml:space="preserve"> </w:t>
            </w:r>
            <w:r>
              <w:t>SOA</w:t>
            </w:r>
          </w:p>
        </w:tc>
        <w:tc>
          <w:tcPr>
            <w:tcW w:w="3483" w:type="dxa"/>
            <w:gridSpan w:val="2"/>
          </w:tcPr>
          <w:p w14:paraId="58676866" w14:textId="5E9E66CE" w:rsidR="00435DED" w:rsidRDefault="00601821">
            <w:pPr>
              <w:pStyle w:val="TableParagraph"/>
              <w:ind w:left="7" w:right="-15"/>
              <w:jc w:val="both"/>
            </w:pPr>
            <w:r>
              <w:t xml:space="preserve">El responsable del </w:t>
            </w:r>
            <w:r w:rsidR="000335E9">
              <w:t xml:space="preserve">almacén </w:t>
            </w:r>
            <w:r w:rsidR="000335E9">
              <w:rPr>
                <w:spacing w:val="1"/>
              </w:rPr>
              <w:t>realiza</w:t>
            </w:r>
            <w:r>
              <w:rPr>
                <w:spacing w:val="1"/>
              </w:rPr>
              <w:t xml:space="preserve"> el </w:t>
            </w:r>
            <w:r>
              <w:t>reintegro</w:t>
            </w:r>
            <w:r>
              <w:rPr>
                <w:spacing w:val="1"/>
              </w:rPr>
              <w:t xml:space="preserve"> </w:t>
            </w:r>
            <w:r>
              <w:t>en</w:t>
            </w:r>
            <w:r>
              <w:rPr>
                <w:spacing w:val="77"/>
              </w:rPr>
              <w:t xml:space="preserve"> </w:t>
            </w:r>
            <w:r>
              <w:t>el</w:t>
            </w:r>
            <w:r>
              <w:rPr>
                <w:spacing w:val="1"/>
              </w:rPr>
              <w:t xml:space="preserve"> </w:t>
            </w:r>
            <w:r>
              <w:t>SOA, quedando como soporte</w:t>
            </w:r>
            <w:r>
              <w:rPr>
                <w:spacing w:val="1"/>
              </w:rPr>
              <w:t xml:space="preserve"> </w:t>
            </w:r>
            <w:r>
              <w:t>el</w:t>
            </w:r>
            <w:r>
              <w:rPr>
                <w:spacing w:val="1"/>
              </w:rPr>
              <w:t xml:space="preserve"> </w:t>
            </w:r>
            <w:r w:rsidRPr="00D453DE">
              <w:t>Comprobante</w:t>
            </w:r>
            <w:r w:rsidRPr="00D453DE">
              <w:rPr>
                <w:spacing w:val="1"/>
              </w:rPr>
              <w:t xml:space="preserve"> </w:t>
            </w:r>
            <w:r w:rsidR="003C04D6" w:rsidRPr="00D453DE">
              <w:t>de</w:t>
            </w:r>
            <w:r w:rsidRPr="00D453DE">
              <w:rPr>
                <w:spacing w:val="-75"/>
              </w:rPr>
              <w:t xml:space="preserve"> </w:t>
            </w:r>
            <w:r w:rsidRPr="00D453DE">
              <w:t>Ingreso</w:t>
            </w:r>
            <w:r w:rsidRPr="00D453DE">
              <w:rPr>
                <w:spacing w:val="-1"/>
              </w:rPr>
              <w:t xml:space="preserve"> </w:t>
            </w:r>
            <w:r w:rsidRPr="00D453DE">
              <w:t>por</w:t>
            </w:r>
            <w:r w:rsidRPr="00D453DE">
              <w:rPr>
                <w:spacing w:val="-1"/>
              </w:rPr>
              <w:t xml:space="preserve"> </w:t>
            </w:r>
            <w:r w:rsidRPr="00D453DE">
              <w:t>reintegro.</w:t>
            </w:r>
          </w:p>
          <w:p w14:paraId="121CF1DD" w14:textId="77777777" w:rsidR="00435DED" w:rsidRDefault="005F1AF4">
            <w:pPr>
              <w:pStyle w:val="TableParagraph"/>
              <w:ind w:left="7" w:right="-15"/>
              <w:jc w:val="both"/>
            </w:pPr>
            <w:r>
              <w:t>Una vez este se autoriza en el</w:t>
            </w:r>
            <w:r>
              <w:rPr>
                <w:spacing w:val="-75"/>
              </w:rPr>
              <w:t xml:space="preserve"> </w:t>
            </w:r>
            <w:r>
              <w:t>SOA,</w:t>
            </w:r>
            <w:r>
              <w:rPr>
                <w:spacing w:val="35"/>
              </w:rPr>
              <w:t xml:space="preserve"> </w:t>
            </w:r>
            <w:r>
              <w:t>el</w:t>
            </w:r>
            <w:r>
              <w:rPr>
                <w:spacing w:val="37"/>
              </w:rPr>
              <w:t xml:space="preserve"> </w:t>
            </w:r>
            <w:r>
              <w:t>sistema</w:t>
            </w:r>
            <w:r>
              <w:rPr>
                <w:spacing w:val="38"/>
              </w:rPr>
              <w:t xml:space="preserve"> </w:t>
            </w:r>
            <w:r>
              <w:t>actualiza</w:t>
            </w:r>
          </w:p>
          <w:p w14:paraId="7B7778D5" w14:textId="77777777" w:rsidR="00435DED" w:rsidRDefault="005F1AF4">
            <w:pPr>
              <w:pStyle w:val="TableParagraph"/>
              <w:tabs>
                <w:tab w:val="left" w:pos="3200"/>
              </w:tabs>
              <w:spacing w:line="268" w:lineRule="exact"/>
              <w:ind w:left="7" w:right="-15"/>
              <w:jc w:val="both"/>
            </w:pPr>
            <w:r>
              <w:t>automáticamente</w:t>
            </w:r>
            <w:r>
              <w:tab/>
              <w:t>el</w:t>
            </w:r>
            <w:r>
              <w:rPr>
                <w:spacing w:val="-75"/>
              </w:rPr>
              <w:t xml:space="preserve"> </w:t>
            </w:r>
            <w:r>
              <w:t>inventario.</w:t>
            </w:r>
          </w:p>
        </w:tc>
        <w:tc>
          <w:tcPr>
            <w:tcW w:w="2126" w:type="dxa"/>
            <w:gridSpan w:val="2"/>
          </w:tcPr>
          <w:p w14:paraId="31638382" w14:textId="77777777" w:rsidR="00435DED" w:rsidRDefault="00435DED">
            <w:pPr>
              <w:pStyle w:val="TableParagraph"/>
              <w:rPr>
                <w:rFonts w:ascii="Times New Roman"/>
                <w:sz w:val="26"/>
              </w:rPr>
            </w:pPr>
          </w:p>
          <w:p w14:paraId="51B8DD14" w14:textId="77777777" w:rsidR="00435DED" w:rsidRDefault="00435DED">
            <w:pPr>
              <w:pStyle w:val="TableParagraph"/>
              <w:rPr>
                <w:rFonts w:ascii="Times New Roman"/>
                <w:sz w:val="26"/>
              </w:rPr>
            </w:pPr>
          </w:p>
          <w:p w14:paraId="3C0633B7" w14:textId="77777777" w:rsidR="00435DED" w:rsidRDefault="00435DED">
            <w:pPr>
              <w:pStyle w:val="TableParagraph"/>
              <w:spacing w:before="4"/>
              <w:rPr>
                <w:rFonts w:ascii="Times New Roman"/>
                <w:sz w:val="29"/>
              </w:rPr>
            </w:pPr>
          </w:p>
          <w:p w14:paraId="54FAB917" w14:textId="77777777" w:rsidR="00435DED" w:rsidRDefault="005F1AF4">
            <w:pPr>
              <w:pStyle w:val="TableParagraph"/>
              <w:ind w:left="5"/>
            </w:pPr>
            <w:r>
              <w:t>Área</w:t>
            </w:r>
            <w:r>
              <w:rPr>
                <w:spacing w:val="-3"/>
              </w:rPr>
              <w:t xml:space="preserve"> </w:t>
            </w:r>
            <w:r>
              <w:t>de almacén</w:t>
            </w:r>
          </w:p>
        </w:tc>
        <w:tc>
          <w:tcPr>
            <w:tcW w:w="1843" w:type="dxa"/>
            <w:gridSpan w:val="2"/>
          </w:tcPr>
          <w:p w14:paraId="319B7761" w14:textId="77777777" w:rsidR="00435DED" w:rsidRDefault="00435DED">
            <w:pPr>
              <w:pStyle w:val="TableParagraph"/>
              <w:spacing w:before="1"/>
              <w:rPr>
                <w:rFonts w:ascii="Times New Roman"/>
                <w:sz w:val="23"/>
              </w:rPr>
            </w:pPr>
          </w:p>
          <w:p w14:paraId="0794B775" w14:textId="5572839C" w:rsidR="00435DED" w:rsidRDefault="005F1AF4" w:rsidP="00F46032">
            <w:pPr>
              <w:pStyle w:val="TableParagraph"/>
              <w:tabs>
                <w:tab w:val="left" w:pos="896"/>
                <w:tab w:val="left" w:pos="1473"/>
              </w:tabs>
              <w:ind w:left="6" w:right="-15"/>
            </w:pPr>
            <w:r>
              <w:t>Comprobante</w:t>
            </w:r>
            <w:r>
              <w:rPr>
                <w:spacing w:val="2"/>
              </w:rPr>
              <w:t xml:space="preserve"> </w:t>
            </w:r>
            <w:r>
              <w:t>de</w:t>
            </w:r>
            <w:r w:rsidR="00F46032">
              <w:t xml:space="preserve"> </w:t>
            </w:r>
            <w:r>
              <w:t>Ingreso-</w:t>
            </w:r>
            <w:r>
              <w:rPr>
                <w:spacing w:val="-75"/>
              </w:rPr>
              <w:t xml:space="preserve"> </w:t>
            </w:r>
            <w:r>
              <w:t>ingres</w:t>
            </w:r>
            <w:r w:rsidR="00F46032">
              <w:t xml:space="preserve">o </w:t>
            </w:r>
            <w:r>
              <w:t>por</w:t>
            </w:r>
            <w:r w:rsidR="00F46032">
              <w:t xml:space="preserve"> </w:t>
            </w:r>
            <w:r>
              <w:t>reintegro</w:t>
            </w:r>
            <w:r w:rsidR="00F46032">
              <w:t xml:space="preserve"> </w:t>
            </w:r>
            <w:r>
              <w:rPr>
                <w:spacing w:val="-1"/>
              </w:rPr>
              <w:t>e</w:t>
            </w:r>
            <w:r>
              <w:rPr>
                <w:spacing w:val="-75"/>
              </w:rPr>
              <w:t xml:space="preserve"> </w:t>
            </w:r>
            <w:r>
              <w:t>Inventario</w:t>
            </w:r>
          </w:p>
          <w:p w14:paraId="6F4EC703" w14:textId="77777777" w:rsidR="00435DED" w:rsidRDefault="005F1AF4">
            <w:pPr>
              <w:pStyle w:val="TableParagraph"/>
              <w:ind w:left="6"/>
            </w:pPr>
            <w:r>
              <w:t>actualizado.</w:t>
            </w:r>
          </w:p>
        </w:tc>
      </w:tr>
      <w:tr w:rsidR="00435DED" w14:paraId="715E5EBF" w14:textId="77777777" w:rsidTr="00F46032">
        <w:trPr>
          <w:trHeight w:val="2198"/>
        </w:trPr>
        <w:tc>
          <w:tcPr>
            <w:tcW w:w="567" w:type="dxa"/>
            <w:gridSpan w:val="2"/>
          </w:tcPr>
          <w:p w14:paraId="0E34FA00" w14:textId="77777777" w:rsidR="00435DED" w:rsidRDefault="00435DED">
            <w:pPr>
              <w:pStyle w:val="TableParagraph"/>
              <w:rPr>
                <w:rFonts w:ascii="Times New Roman"/>
                <w:sz w:val="26"/>
              </w:rPr>
            </w:pPr>
          </w:p>
          <w:p w14:paraId="21679510" w14:textId="77777777" w:rsidR="00435DED" w:rsidRDefault="00435DED">
            <w:pPr>
              <w:pStyle w:val="TableParagraph"/>
              <w:rPr>
                <w:rFonts w:ascii="Times New Roman"/>
                <w:sz w:val="26"/>
              </w:rPr>
            </w:pPr>
          </w:p>
          <w:p w14:paraId="563A7B7D" w14:textId="2E907167" w:rsidR="00435DED" w:rsidRDefault="00E00435">
            <w:pPr>
              <w:pStyle w:val="TableParagraph"/>
              <w:ind w:left="11"/>
              <w:jc w:val="center"/>
            </w:pPr>
            <w:r>
              <w:t>4</w:t>
            </w:r>
          </w:p>
        </w:tc>
        <w:tc>
          <w:tcPr>
            <w:tcW w:w="1994" w:type="dxa"/>
          </w:tcPr>
          <w:p w14:paraId="3A3155F9" w14:textId="77777777" w:rsidR="00F46032" w:rsidRDefault="00F46032" w:rsidP="00F46032">
            <w:pPr>
              <w:pStyle w:val="TableParagraph"/>
              <w:ind w:right="-15"/>
              <w:jc w:val="both"/>
              <w:rPr>
                <w:rFonts w:ascii="Times New Roman"/>
                <w:sz w:val="26"/>
              </w:rPr>
            </w:pPr>
          </w:p>
          <w:p w14:paraId="68DB9DF9" w14:textId="252FEA04" w:rsidR="00435DED" w:rsidRDefault="005F1AF4" w:rsidP="00F46032">
            <w:pPr>
              <w:pStyle w:val="TableParagraph"/>
              <w:ind w:right="-15"/>
              <w:jc w:val="both"/>
            </w:pPr>
            <w:r>
              <w:t>Diligenciar el Paz</w:t>
            </w:r>
            <w:r>
              <w:rPr>
                <w:spacing w:val="1"/>
              </w:rPr>
              <w:t xml:space="preserve"> </w:t>
            </w:r>
            <w:r>
              <w:t>y</w:t>
            </w:r>
            <w:r>
              <w:rPr>
                <w:spacing w:val="1"/>
              </w:rPr>
              <w:t xml:space="preserve"> </w:t>
            </w:r>
            <w:r>
              <w:t>Salvo</w:t>
            </w:r>
            <w:r>
              <w:rPr>
                <w:spacing w:val="1"/>
              </w:rPr>
              <w:t xml:space="preserve"> </w:t>
            </w:r>
            <w:r>
              <w:t>de</w:t>
            </w:r>
            <w:r>
              <w:rPr>
                <w:spacing w:val="-75"/>
              </w:rPr>
              <w:t xml:space="preserve"> </w:t>
            </w:r>
            <w:r>
              <w:t>inventario</w:t>
            </w:r>
          </w:p>
        </w:tc>
        <w:tc>
          <w:tcPr>
            <w:tcW w:w="3483" w:type="dxa"/>
            <w:gridSpan w:val="2"/>
          </w:tcPr>
          <w:p w14:paraId="0CCD0F47" w14:textId="4AE66A7B" w:rsidR="00936C5C" w:rsidRDefault="005F1AF4" w:rsidP="00DF113F">
            <w:pPr>
              <w:pStyle w:val="TableParagraph"/>
              <w:tabs>
                <w:tab w:val="left" w:pos="530"/>
                <w:tab w:val="left" w:pos="659"/>
                <w:tab w:val="left" w:pos="787"/>
                <w:tab w:val="left" w:pos="1005"/>
                <w:tab w:val="left" w:pos="1271"/>
                <w:tab w:val="left" w:pos="1337"/>
                <w:tab w:val="left" w:pos="1711"/>
                <w:tab w:val="left" w:pos="1785"/>
                <w:tab w:val="left" w:pos="1833"/>
                <w:tab w:val="left" w:pos="2431"/>
                <w:tab w:val="left" w:pos="2486"/>
                <w:tab w:val="left" w:pos="2518"/>
                <w:tab w:val="left" w:pos="2783"/>
                <w:tab w:val="left" w:pos="2822"/>
                <w:tab w:val="left" w:pos="3193"/>
              </w:tabs>
              <w:ind w:left="7" w:right="-15"/>
              <w:jc w:val="both"/>
            </w:pPr>
            <w:r>
              <w:t>En</w:t>
            </w:r>
            <w:r>
              <w:tab/>
              <w:t>caso</w:t>
            </w:r>
            <w:r>
              <w:tab/>
              <w:t>de</w:t>
            </w:r>
            <w:r>
              <w:tab/>
            </w:r>
            <w:r>
              <w:tab/>
              <w:t>desvinculación</w:t>
            </w:r>
            <w:r>
              <w:rPr>
                <w:spacing w:val="-75"/>
              </w:rPr>
              <w:t xml:space="preserve"> </w:t>
            </w:r>
            <w:r>
              <w:t>temporal</w:t>
            </w:r>
            <w:r>
              <w:rPr>
                <w:spacing w:val="9"/>
              </w:rPr>
              <w:t xml:space="preserve"> </w:t>
            </w:r>
            <w:r>
              <w:t>o</w:t>
            </w:r>
            <w:r>
              <w:rPr>
                <w:spacing w:val="10"/>
              </w:rPr>
              <w:t xml:space="preserve"> </w:t>
            </w:r>
            <w:r>
              <w:t>definitiva</w:t>
            </w:r>
            <w:r>
              <w:rPr>
                <w:spacing w:val="9"/>
              </w:rPr>
              <w:t xml:space="preserve"> </w:t>
            </w:r>
            <w:r w:rsidR="00F46032">
              <w:t>se diligenciará el formato GAD22</w:t>
            </w:r>
            <w:r>
              <w:t>-FOR03</w:t>
            </w:r>
            <w:r>
              <w:tab/>
            </w:r>
            <w:r>
              <w:tab/>
            </w:r>
            <w:r>
              <w:tab/>
              <w:t>Paz</w:t>
            </w:r>
            <w:r>
              <w:tab/>
              <w:t>y</w:t>
            </w:r>
            <w:r w:rsidR="00F46032">
              <w:t xml:space="preserve"> </w:t>
            </w:r>
            <w:r>
              <w:t>Salvo</w:t>
            </w:r>
            <w:r>
              <w:rPr>
                <w:spacing w:val="35"/>
              </w:rPr>
              <w:t xml:space="preserve"> </w:t>
            </w:r>
            <w:r w:rsidR="00EF74AD">
              <w:t xml:space="preserve">como </w:t>
            </w:r>
            <w:r>
              <w:t>requisito</w:t>
            </w:r>
            <w:r>
              <w:tab/>
            </w:r>
            <w:r>
              <w:tab/>
              <w:t>para</w:t>
            </w:r>
            <w:r>
              <w:tab/>
            </w:r>
            <w:r w:rsidR="0088624E">
              <w:t xml:space="preserve"> el retiro </w:t>
            </w:r>
            <w:r>
              <w:t>de la entidad.</w:t>
            </w:r>
          </w:p>
        </w:tc>
        <w:tc>
          <w:tcPr>
            <w:tcW w:w="2126" w:type="dxa"/>
            <w:gridSpan w:val="2"/>
          </w:tcPr>
          <w:p w14:paraId="31CFE17F" w14:textId="77777777" w:rsidR="00435DED" w:rsidRDefault="00435DED">
            <w:pPr>
              <w:pStyle w:val="TableParagraph"/>
              <w:rPr>
                <w:rFonts w:ascii="Times New Roman"/>
                <w:sz w:val="26"/>
              </w:rPr>
            </w:pPr>
          </w:p>
          <w:p w14:paraId="0F0AA2A7" w14:textId="77777777" w:rsidR="00435DED" w:rsidRDefault="00435DED">
            <w:pPr>
              <w:pStyle w:val="TableParagraph"/>
              <w:rPr>
                <w:rFonts w:ascii="Times New Roman"/>
                <w:sz w:val="26"/>
              </w:rPr>
            </w:pPr>
          </w:p>
          <w:p w14:paraId="4F3F006B" w14:textId="2C07B907" w:rsidR="00435DED" w:rsidRDefault="00F36A88">
            <w:pPr>
              <w:pStyle w:val="TableParagraph"/>
              <w:rPr>
                <w:rFonts w:ascii="Times New Roman"/>
                <w:sz w:val="26"/>
              </w:rPr>
            </w:pPr>
            <w:r>
              <w:t>Área</w:t>
            </w:r>
            <w:r>
              <w:rPr>
                <w:spacing w:val="-3"/>
              </w:rPr>
              <w:t xml:space="preserve"> </w:t>
            </w:r>
            <w:r>
              <w:t>de almacén</w:t>
            </w:r>
          </w:p>
          <w:p w14:paraId="7A6F88DD" w14:textId="3E03C5E4" w:rsidR="00435DED" w:rsidRDefault="00435DED">
            <w:pPr>
              <w:pStyle w:val="TableParagraph"/>
              <w:ind w:left="5" w:right="-15"/>
            </w:pPr>
          </w:p>
        </w:tc>
        <w:tc>
          <w:tcPr>
            <w:tcW w:w="1843" w:type="dxa"/>
            <w:gridSpan w:val="2"/>
          </w:tcPr>
          <w:p w14:paraId="0E936B7D" w14:textId="77777777" w:rsidR="00435DED" w:rsidRDefault="005F1AF4" w:rsidP="00F46032">
            <w:pPr>
              <w:pStyle w:val="TableParagraph"/>
              <w:spacing w:before="203"/>
            </w:pPr>
            <w:r>
              <w:t>Formato</w:t>
            </w:r>
          </w:p>
          <w:p w14:paraId="455F3AC5" w14:textId="7DD9D648" w:rsidR="00435DED" w:rsidRDefault="005F1AF4">
            <w:pPr>
              <w:pStyle w:val="TableParagraph"/>
              <w:tabs>
                <w:tab w:val="left" w:pos="1708"/>
              </w:tabs>
              <w:ind w:left="6" w:right="-15"/>
            </w:pPr>
            <w:r>
              <w:t>GAD22-FOR03</w:t>
            </w:r>
            <w:r>
              <w:rPr>
                <w:spacing w:val="1"/>
              </w:rPr>
              <w:t xml:space="preserve"> </w:t>
            </w:r>
            <w:r w:rsidR="00F46032">
              <w:t>paz y salvo por re</w:t>
            </w:r>
            <w:r w:rsidR="00EF74AD">
              <w:rPr>
                <w:spacing w:val="-3"/>
              </w:rPr>
              <w:t>tiro de la entidad</w:t>
            </w:r>
            <w:r w:rsidR="00EF74AD">
              <w:t xml:space="preserve"> </w:t>
            </w:r>
            <w:r>
              <w:t>y</w:t>
            </w:r>
            <w:r>
              <w:rPr>
                <w:spacing w:val="-75"/>
              </w:rPr>
              <w:t xml:space="preserve"> </w:t>
            </w:r>
            <w:r>
              <w:t>firmado.</w:t>
            </w:r>
          </w:p>
        </w:tc>
      </w:tr>
      <w:tr w:rsidR="00435DED" w14:paraId="74D060D4" w14:textId="77777777" w:rsidTr="00F46032">
        <w:trPr>
          <w:trHeight w:val="268"/>
        </w:trPr>
        <w:tc>
          <w:tcPr>
            <w:tcW w:w="10017" w:type="dxa"/>
            <w:gridSpan w:val="9"/>
            <w:shd w:val="clear" w:color="auto" w:fill="D0CECE"/>
          </w:tcPr>
          <w:p w14:paraId="4C65B4A8" w14:textId="1DA64111" w:rsidR="00435DED" w:rsidRDefault="005F1AF4">
            <w:pPr>
              <w:pStyle w:val="TableParagraph"/>
              <w:spacing w:before="2" w:line="247" w:lineRule="exact"/>
              <w:ind w:left="4"/>
              <w:rPr>
                <w:b/>
              </w:rPr>
            </w:pPr>
            <w:r>
              <w:rPr>
                <w:b/>
              </w:rPr>
              <w:t>6.</w:t>
            </w:r>
            <w:r w:rsidR="005324E0">
              <w:rPr>
                <w:b/>
              </w:rPr>
              <w:t>4</w:t>
            </w:r>
            <w:r>
              <w:rPr>
                <w:b/>
              </w:rPr>
              <w:t>.</w:t>
            </w:r>
            <w:r>
              <w:rPr>
                <w:b/>
                <w:spacing w:val="-4"/>
              </w:rPr>
              <w:t xml:space="preserve"> </w:t>
            </w:r>
            <w:r>
              <w:rPr>
                <w:b/>
              </w:rPr>
              <w:t>TRASLADO</w:t>
            </w:r>
            <w:r>
              <w:rPr>
                <w:b/>
                <w:spacing w:val="-3"/>
              </w:rPr>
              <w:t xml:space="preserve"> </w:t>
            </w:r>
            <w:r>
              <w:rPr>
                <w:b/>
              </w:rPr>
              <w:t>DE</w:t>
            </w:r>
            <w:r>
              <w:rPr>
                <w:b/>
                <w:spacing w:val="-3"/>
              </w:rPr>
              <w:t xml:space="preserve"> </w:t>
            </w:r>
            <w:r>
              <w:rPr>
                <w:b/>
              </w:rPr>
              <w:t>BIENES</w:t>
            </w:r>
            <w:r>
              <w:rPr>
                <w:b/>
                <w:spacing w:val="-3"/>
              </w:rPr>
              <w:t xml:space="preserve"> </w:t>
            </w:r>
            <w:r>
              <w:rPr>
                <w:b/>
              </w:rPr>
              <w:t>ENTRE</w:t>
            </w:r>
            <w:r>
              <w:rPr>
                <w:b/>
                <w:spacing w:val="-3"/>
              </w:rPr>
              <w:t xml:space="preserve"> </w:t>
            </w:r>
            <w:r>
              <w:rPr>
                <w:b/>
              </w:rPr>
              <w:t>FUNCIONARIOS</w:t>
            </w:r>
          </w:p>
        </w:tc>
      </w:tr>
      <w:tr w:rsidR="00435DED" w14:paraId="582CC150" w14:textId="77777777" w:rsidTr="00F46032">
        <w:trPr>
          <w:trHeight w:val="664"/>
        </w:trPr>
        <w:tc>
          <w:tcPr>
            <w:tcW w:w="567" w:type="dxa"/>
            <w:gridSpan w:val="2"/>
          </w:tcPr>
          <w:p w14:paraId="791F9003" w14:textId="77777777" w:rsidR="00435DED" w:rsidRDefault="00435DED">
            <w:pPr>
              <w:pStyle w:val="TableParagraph"/>
              <w:rPr>
                <w:rFonts w:ascii="Times New Roman"/>
                <w:sz w:val="26"/>
              </w:rPr>
            </w:pPr>
          </w:p>
          <w:p w14:paraId="4AE4AB9D" w14:textId="77777777" w:rsidR="00435DED" w:rsidRDefault="00435DED">
            <w:pPr>
              <w:pStyle w:val="TableParagraph"/>
              <w:rPr>
                <w:rFonts w:ascii="Times New Roman"/>
                <w:sz w:val="26"/>
              </w:rPr>
            </w:pPr>
          </w:p>
          <w:p w14:paraId="41988EDC" w14:textId="77777777" w:rsidR="00435DED" w:rsidRDefault="00435DED">
            <w:pPr>
              <w:pStyle w:val="TableParagraph"/>
              <w:rPr>
                <w:rFonts w:ascii="Times New Roman"/>
                <w:sz w:val="26"/>
              </w:rPr>
            </w:pPr>
          </w:p>
          <w:p w14:paraId="14AD6C2F" w14:textId="77777777" w:rsidR="00435DED" w:rsidRDefault="005F1AF4">
            <w:pPr>
              <w:pStyle w:val="TableParagraph"/>
              <w:spacing w:before="173"/>
              <w:ind w:left="11"/>
              <w:jc w:val="center"/>
            </w:pPr>
            <w:r>
              <w:t>1</w:t>
            </w:r>
          </w:p>
        </w:tc>
        <w:tc>
          <w:tcPr>
            <w:tcW w:w="1994" w:type="dxa"/>
          </w:tcPr>
          <w:p w14:paraId="5C1C0DE1" w14:textId="77777777" w:rsidR="00435DED" w:rsidRDefault="00435DED">
            <w:pPr>
              <w:pStyle w:val="TableParagraph"/>
              <w:rPr>
                <w:rFonts w:ascii="Times New Roman"/>
                <w:sz w:val="26"/>
              </w:rPr>
            </w:pPr>
          </w:p>
          <w:p w14:paraId="3B4D6387" w14:textId="77777777" w:rsidR="00435DED" w:rsidRDefault="00435DED">
            <w:pPr>
              <w:pStyle w:val="TableParagraph"/>
              <w:spacing w:before="5"/>
              <w:rPr>
                <w:rFonts w:ascii="Times New Roman"/>
                <w:sz w:val="20"/>
              </w:rPr>
            </w:pPr>
          </w:p>
          <w:p w14:paraId="22F01660" w14:textId="77777777" w:rsidR="00435DED" w:rsidRDefault="005F1AF4">
            <w:pPr>
              <w:pStyle w:val="TableParagraph"/>
              <w:ind w:left="6" w:right="-15"/>
              <w:jc w:val="both"/>
            </w:pPr>
            <w:r>
              <w:t>Diligenciar</w:t>
            </w:r>
            <w:r>
              <w:rPr>
                <w:spacing w:val="1"/>
              </w:rPr>
              <w:t xml:space="preserve"> </w:t>
            </w:r>
            <w:r>
              <w:t>el</w:t>
            </w:r>
            <w:r>
              <w:rPr>
                <w:spacing w:val="-75"/>
              </w:rPr>
              <w:t xml:space="preserve"> </w:t>
            </w:r>
            <w:r>
              <w:t>formato</w:t>
            </w:r>
            <w:r>
              <w:rPr>
                <w:spacing w:val="1"/>
              </w:rPr>
              <w:t xml:space="preserve"> </w:t>
            </w:r>
            <w:r>
              <w:t>GAD22-</w:t>
            </w:r>
            <w:r>
              <w:rPr>
                <w:spacing w:val="-75"/>
              </w:rPr>
              <w:t xml:space="preserve"> </w:t>
            </w:r>
            <w:r>
              <w:t>FOR02</w:t>
            </w:r>
            <w:r>
              <w:rPr>
                <w:spacing w:val="1"/>
              </w:rPr>
              <w:t xml:space="preserve"> </w:t>
            </w:r>
            <w:r>
              <w:t>Traslado</w:t>
            </w:r>
            <w:r>
              <w:rPr>
                <w:spacing w:val="-75"/>
              </w:rPr>
              <w:t xml:space="preserve"> </w:t>
            </w:r>
            <w:r>
              <w:t>De</w:t>
            </w:r>
            <w:r>
              <w:rPr>
                <w:spacing w:val="1"/>
              </w:rPr>
              <w:t xml:space="preserve"> </w:t>
            </w:r>
            <w:r>
              <w:t>Elementos</w:t>
            </w:r>
            <w:r>
              <w:rPr>
                <w:spacing w:val="1"/>
              </w:rPr>
              <w:t xml:space="preserve"> </w:t>
            </w:r>
            <w:r>
              <w:t>devolutivos</w:t>
            </w:r>
          </w:p>
        </w:tc>
        <w:tc>
          <w:tcPr>
            <w:tcW w:w="3483" w:type="dxa"/>
            <w:gridSpan w:val="2"/>
          </w:tcPr>
          <w:p w14:paraId="6F971CAA" w14:textId="4E5CC36F" w:rsidR="00435DED" w:rsidRDefault="005F1AF4">
            <w:pPr>
              <w:pStyle w:val="TableParagraph"/>
              <w:ind w:left="7" w:right="-15"/>
              <w:jc w:val="both"/>
            </w:pPr>
            <w:r>
              <w:t>El funcionario responsable del</w:t>
            </w:r>
            <w:r>
              <w:rPr>
                <w:spacing w:val="1"/>
              </w:rPr>
              <w:t xml:space="preserve"> </w:t>
            </w:r>
            <w:r>
              <w:t>bien</w:t>
            </w:r>
            <w:r w:rsidR="004E1B68">
              <w:t>,</w:t>
            </w:r>
            <w:r w:rsidR="00A65ECC">
              <w:rPr>
                <w:spacing w:val="1"/>
              </w:rPr>
              <w:t xml:space="preserve"> </w:t>
            </w:r>
            <w:r w:rsidR="002F61B5">
              <w:rPr>
                <w:spacing w:val="1"/>
              </w:rPr>
              <w:t>que,</w:t>
            </w:r>
            <w:r w:rsidR="00A65ECC">
              <w:rPr>
                <w:spacing w:val="1"/>
              </w:rPr>
              <w:t xml:space="preserve"> por motivo de traslado dentro de la entidad o retiro definitivo</w:t>
            </w:r>
            <w:r w:rsidR="004E1B68">
              <w:rPr>
                <w:spacing w:val="1"/>
              </w:rPr>
              <w:t>,</w:t>
            </w:r>
            <w:r w:rsidR="00A65ECC">
              <w:rPr>
                <w:spacing w:val="1"/>
              </w:rPr>
              <w:t xml:space="preserve"> debe</w:t>
            </w:r>
            <w:r w:rsidR="00A65ECC">
              <w:t xml:space="preserve"> diligenciar</w:t>
            </w:r>
            <w:r>
              <w:rPr>
                <w:spacing w:val="1"/>
              </w:rPr>
              <w:t xml:space="preserve"> </w:t>
            </w:r>
            <w:r>
              <w:t>el</w:t>
            </w:r>
            <w:r>
              <w:rPr>
                <w:spacing w:val="1"/>
              </w:rPr>
              <w:t xml:space="preserve"> </w:t>
            </w:r>
            <w:r>
              <w:t>formato</w:t>
            </w:r>
            <w:r>
              <w:rPr>
                <w:spacing w:val="1"/>
              </w:rPr>
              <w:t xml:space="preserve"> </w:t>
            </w:r>
            <w:r>
              <w:t>GAD22-FOR02</w:t>
            </w:r>
            <w:r>
              <w:rPr>
                <w:spacing w:val="1"/>
              </w:rPr>
              <w:t xml:space="preserve"> </w:t>
            </w:r>
            <w:r>
              <w:t>Traslado</w:t>
            </w:r>
            <w:r w:rsidR="00DF113F">
              <w:t xml:space="preserve"> </w:t>
            </w:r>
            <w:r w:rsidR="00B207B2">
              <w:t xml:space="preserve">o </w:t>
            </w:r>
            <w:r w:rsidR="00DF113F">
              <w:t>entrega</w:t>
            </w:r>
            <w:r>
              <w:rPr>
                <w:spacing w:val="1"/>
              </w:rPr>
              <w:t xml:space="preserve"> </w:t>
            </w:r>
            <w:r>
              <w:t>de</w:t>
            </w:r>
            <w:r>
              <w:rPr>
                <w:spacing w:val="1"/>
              </w:rPr>
              <w:t xml:space="preserve"> </w:t>
            </w:r>
            <w:r>
              <w:t>elementos</w:t>
            </w:r>
            <w:r>
              <w:rPr>
                <w:spacing w:val="1"/>
              </w:rPr>
              <w:t xml:space="preserve"> </w:t>
            </w:r>
            <w:r>
              <w:t>devolutivos</w:t>
            </w:r>
            <w:r w:rsidR="00A65ECC">
              <w:t>, para solicitar el traslado de su inventario al superior jerárquico</w:t>
            </w:r>
            <w:r>
              <w:rPr>
                <w:spacing w:val="1"/>
              </w:rPr>
              <w:t xml:space="preserve"> </w:t>
            </w:r>
            <w:r>
              <w:t xml:space="preserve">Este formato se entregará </w:t>
            </w:r>
            <w:r w:rsidR="00DF113F">
              <w:t>por medio de correo electrónico</w:t>
            </w:r>
            <w:r>
              <w:t xml:space="preserve"> al responsable</w:t>
            </w:r>
            <w:r>
              <w:rPr>
                <w:spacing w:val="1"/>
              </w:rPr>
              <w:t xml:space="preserve"> </w:t>
            </w:r>
            <w:r>
              <w:t>del</w:t>
            </w:r>
          </w:p>
          <w:p w14:paraId="1333A404" w14:textId="2B1FE531" w:rsidR="00435DED" w:rsidRDefault="005F1AF4">
            <w:pPr>
              <w:pStyle w:val="TableParagraph"/>
              <w:spacing w:line="248" w:lineRule="exact"/>
              <w:ind w:left="7"/>
              <w:jc w:val="both"/>
            </w:pPr>
            <w:r>
              <w:t>Almacén</w:t>
            </w:r>
            <w:r>
              <w:rPr>
                <w:spacing w:val="-2"/>
              </w:rPr>
              <w:t xml:space="preserve"> </w:t>
            </w:r>
            <w:r>
              <w:t>de</w:t>
            </w:r>
            <w:r>
              <w:rPr>
                <w:spacing w:val="-1"/>
              </w:rPr>
              <w:t xml:space="preserve"> </w:t>
            </w:r>
            <w:r>
              <w:t>la</w:t>
            </w:r>
            <w:r>
              <w:rPr>
                <w:spacing w:val="-4"/>
              </w:rPr>
              <w:t xml:space="preserve"> </w:t>
            </w:r>
            <w:r>
              <w:t>CGN.</w:t>
            </w:r>
            <w:r w:rsidR="007D68F1">
              <w:t xml:space="preserve"> Debe contener la firma de quien recibe el inventario.</w:t>
            </w:r>
          </w:p>
        </w:tc>
        <w:tc>
          <w:tcPr>
            <w:tcW w:w="2126" w:type="dxa"/>
            <w:gridSpan w:val="2"/>
          </w:tcPr>
          <w:p w14:paraId="3F27E37A" w14:textId="77777777" w:rsidR="00435DED" w:rsidRDefault="00435DED">
            <w:pPr>
              <w:pStyle w:val="TableParagraph"/>
              <w:rPr>
                <w:rFonts w:ascii="Times New Roman"/>
                <w:sz w:val="26"/>
              </w:rPr>
            </w:pPr>
          </w:p>
          <w:p w14:paraId="784E97BC" w14:textId="77777777" w:rsidR="00435DED" w:rsidRDefault="00435DED">
            <w:pPr>
              <w:pStyle w:val="TableParagraph"/>
              <w:rPr>
                <w:rFonts w:ascii="Times New Roman"/>
                <w:sz w:val="26"/>
              </w:rPr>
            </w:pPr>
          </w:p>
          <w:p w14:paraId="7A1FEE05" w14:textId="77777777" w:rsidR="00435DED" w:rsidRDefault="00435DED">
            <w:pPr>
              <w:pStyle w:val="TableParagraph"/>
              <w:spacing w:before="4"/>
              <w:rPr>
                <w:rFonts w:ascii="Times New Roman"/>
                <w:sz w:val="29"/>
              </w:rPr>
            </w:pPr>
          </w:p>
          <w:p w14:paraId="35FB3738" w14:textId="77777777" w:rsidR="00435DED" w:rsidRDefault="005F1AF4">
            <w:pPr>
              <w:pStyle w:val="TableParagraph"/>
              <w:tabs>
                <w:tab w:val="left" w:pos="1791"/>
              </w:tabs>
              <w:ind w:left="5" w:right="-15"/>
            </w:pPr>
            <w:r>
              <w:t>Responsable</w:t>
            </w:r>
            <w:r>
              <w:tab/>
              <w:t>del</w:t>
            </w:r>
            <w:r>
              <w:rPr>
                <w:spacing w:val="-75"/>
              </w:rPr>
              <w:t xml:space="preserve"> </w:t>
            </w:r>
            <w:r>
              <w:t>bien</w:t>
            </w:r>
            <w:r>
              <w:rPr>
                <w:spacing w:val="-3"/>
              </w:rPr>
              <w:t xml:space="preserve"> </w:t>
            </w:r>
            <w:r>
              <w:t>a</w:t>
            </w:r>
            <w:r>
              <w:rPr>
                <w:spacing w:val="-3"/>
              </w:rPr>
              <w:t xml:space="preserve"> </w:t>
            </w:r>
            <w:r>
              <w:t>trasladar</w:t>
            </w:r>
          </w:p>
        </w:tc>
        <w:tc>
          <w:tcPr>
            <w:tcW w:w="1843" w:type="dxa"/>
            <w:gridSpan w:val="2"/>
          </w:tcPr>
          <w:p w14:paraId="01822D80" w14:textId="77777777" w:rsidR="00435DED" w:rsidRDefault="00435DED">
            <w:pPr>
              <w:pStyle w:val="TableParagraph"/>
              <w:spacing w:before="1"/>
              <w:rPr>
                <w:rFonts w:ascii="Times New Roman"/>
                <w:sz w:val="23"/>
              </w:rPr>
            </w:pPr>
          </w:p>
          <w:p w14:paraId="7A1825EB" w14:textId="77777777" w:rsidR="00435DED" w:rsidRPr="001B0B7A" w:rsidRDefault="005F1AF4">
            <w:pPr>
              <w:pStyle w:val="TableParagraph"/>
              <w:ind w:left="6"/>
              <w:rPr>
                <w:lang w:val="pt-PT"/>
              </w:rPr>
            </w:pPr>
            <w:r w:rsidRPr="001B0B7A">
              <w:rPr>
                <w:lang w:val="pt-PT"/>
              </w:rPr>
              <w:t>Formato</w:t>
            </w:r>
          </w:p>
          <w:p w14:paraId="0B739ED6" w14:textId="77777777" w:rsidR="00435DED" w:rsidRPr="001B0B7A" w:rsidRDefault="005F1AF4">
            <w:pPr>
              <w:pStyle w:val="TableParagraph"/>
              <w:spacing w:before="1" w:line="267" w:lineRule="exact"/>
              <w:ind w:left="6"/>
              <w:rPr>
                <w:lang w:val="pt-PT"/>
              </w:rPr>
            </w:pPr>
            <w:r w:rsidRPr="001B0B7A">
              <w:rPr>
                <w:lang w:val="pt-PT"/>
              </w:rPr>
              <w:t>GAD22-FOR02</w:t>
            </w:r>
          </w:p>
          <w:p w14:paraId="6DA13D7F" w14:textId="22D36DD3" w:rsidR="00435DED" w:rsidRPr="001B0B7A" w:rsidRDefault="005F1AF4">
            <w:pPr>
              <w:pStyle w:val="TableParagraph"/>
              <w:tabs>
                <w:tab w:val="left" w:pos="1540"/>
              </w:tabs>
              <w:ind w:left="6" w:right="-15"/>
              <w:rPr>
                <w:lang w:val="pt-PT"/>
              </w:rPr>
            </w:pPr>
            <w:r w:rsidRPr="001B0B7A">
              <w:rPr>
                <w:lang w:val="pt-PT"/>
              </w:rPr>
              <w:t>Traslado</w:t>
            </w:r>
            <w:r w:rsidR="00742834" w:rsidRPr="001B0B7A">
              <w:rPr>
                <w:lang w:val="pt-PT"/>
              </w:rPr>
              <w:t xml:space="preserve"> </w:t>
            </w:r>
            <w:r w:rsidR="00A60131" w:rsidRPr="001B0B7A">
              <w:rPr>
                <w:lang w:val="pt-PT"/>
              </w:rPr>
              <w:t>o</w:t>
            </w:r>
            <w:r w:rsidR="00742834" w:rsidRPr="001B0B7A">
              <w:rPr>
                <w:lang w:val="pt-PT"/>
              </w:rPr>
              <w:t xml:space="preserve"> entrega</w:t>
            </w:r>
            <w:r w:rsidRPr="001B0B7A">
              <w:rPr>
                <w:lang w:val="pt-PT"/>
              </w:rPr>
              <w:tab/>
            </w:r>
            <w:r w:rsidRPr="001B0B7A">
              <w:rPr>
                <w:spacing w:val="-2"/>
                <w:lang w:val="pt-PT"/>
              </w:rPr>
              <w:t>De</w:t>
            </w:r>
            <w:r w:rsidRPr="001B0B7A">
              <w:rPr>
                <w:spacing w:val="-75"/>
                <w:lang w:val="pt-PT"/>
              </w:rPr>
              <w:t xml:space="preserve"> </w:t>
            </w:r>
            <w:r w:rsidRPr="001B0B7A">
              <w:rPr>
                <w:lang w:val="pt-PT"/>
              </w:rPr>
              <w:t>Elementos</w:t>
            </w:r>
          </w:p>
          <w:p w14:paraId="5DC13575" w14:textId="77777777" w:rsidR="00435DED" w:rsidRDefault="005F1AF4">
            <w:pPr>
              <w:pStyle w:val="TableParagraph"/>
              <w:tabs>
                <w:tab w:val="left" w:pos="1708"/>
              </w:tabs>
              <w:ind w:left="6" w:right="-15"/>
            </w:pPr>
            <w:r>
              <w:t>Devolutivos</w:t>
            </w:r>
            <w:r>
              <w:rPr>
                <w:spacing w:val="1"/>
              </w:rPr>
              <w:t xml:space="preserve"> </w:t>
            </w:r>
            <w:r>
              <w:t>diligenciado</w:t>
            </w:r>
            <w:r>
              <w:tab/>
              <w:t>y</w:t>
            </w:r>
            <w:r>
              <w:rPr>
                <w:spacing w:val="-75"/>
              </w:rPr>
              <w:t xml:space="preserve"> </w:t>
            </w:r>
            <w:r>
              <w:t>firmado.</w:t>
            </w:r>
          </w:p>
        </w:tc>
      </w:tr>
      <w:tr w:rsidR="00435DED" w14:paraId="663D4565" w14:textId="77777777" w:rsidTr="00F46032">
        <w:trPr>
          <w:trHeight w:val="2673"/>
        </w:trPr>
        <w:tc>
          <w:tcPr>
            <w:tcW w:w="567" w:type="dxa"/>
            <w:gridSpan w:val="2"/>
          </w:tcPr>
          <w:p w14:paraId="480104E9" w14:textId="77777777" w:rsidR="00435DED" w:rsidRDefault="00435DED">
            <w:pPr>
              <w:pStyle w:val="TableParagraph"/>
              <w:rPr>
                <w:rFonts w:ascii="Times New Roman"/>
                <w:sz w:val="26"/>
              </w:rPr>
            </w:pPr>
          </w:p>
          <w:p w14:paraId="6A26393B" w14:textId="77777777" w:rsidR="00435DED" w:rsidRDefault="00435DED">
            <w:pPr>
              <w:pStyle w:val="TableParagraph"/>
              <w:rPr>
                <w:rFonts w:ascii="Times New Roman"/>
                <w:sz w:val="26"/>
              </w:rPr>
            </w:pPr>
          </w:p>
          <w:p w14:paraId="576E7D6D" w14:textId="77777777" w:rsidR="00435DED" w:rsidRDefault="00435DED">
            <w:pPr>
              <w:pStyle w:val="TableParagraph"/>
              <w:rPr>
                <w:rFonts w:ascii="Times New Roman"/>
                <w:sz w:val="26"/>
              </w:rPr>
            </w:pPr>
          </w:p>
          <w:p w14:paraId="44CE9524" w14:textId="77777777" w:rsidR="00435DED" w:rsidRDefault="00435DED">
            <w:pPr>
              <w:pStyle w:val="TableParagraph"/>
              <w:spacing w:before="6"/>
              <w:rPr>
                <w:rFonts w:ascii="Times New Roman"/>
                <w:sz w:val="26"/>
              </w:rPr>
            </w:pPr>
          </w:p>
          <w:p w14:paraId="443C580D" w14:textId="77777777" w:rsidR="00435DED" w:rsidRDefault="005F1AF4">
            <w:pPr>
              <w:pStyle w:val="TableParagraph"/>
              <w:ind w:left="11"/>
              <w:jc w:val="center"/>
            </w:pPr>
            <w:r>
              <w:t>2</w:t>
            </w:r>
          </w:p>
        </w:tc>
        <w:tc>
          <w:tcPr>
            <w:tcW w:w="1994" w:type="dxa"/>
          </w:tcPr>
          <w:p w14:paraId="5A0AB99F" w14:textId="77777777" w:rsidR="00435DED" w:rsidRDefault="00435DED">
            <w:pPr>
              <w:pStyle w:val="TableParagraph"/>
              <w:rPr>
                <w:rFonts w:ascii="Times New Roman"/>
                <w:sz w:val="26"/>
              </w:rPr>
            </w:pPr>
          </w:p>
          <w:p w14:paraId="687FECDD" w14:textId="77777777" w:rsidR="00435DED" w:rsidRDefault="00435DED">
            <w:pPr>
              <w:pStyle w:val="TableParagraph"/>
              <w:rPr>
                <w:rFonts w:ascii="Times New Roman"/>
                <w:sz w:val="26"/>
              </w:rPr>
            </w:pPr>
          </w:p>
          <w:p w14:paraId="0EAECDE7" w14:textId="77777777" w:rsidR="00435DED" w:rsidRDefault="00435DED">
            <w:pPr>
              <w:pStyle w:val="TableParagraph"/>
              <w:spacing w:before="4"/>
              <w:rPr>
                <w:rFonts w:ascii="Times New Roman"/>
                <w:sz w:val="29"/>
              </w:rPr>
            </w:pPr>
          </w:p>
          <w:p w14:paraId="631DD4CF" w14:textId="77777777" w:rsidR="00435DED" w:rsidRDefault="005F1AF4">
            <w:pPr>
              <w:pStyle w:val="TableParagraph"/>
              <w:tabs>
                <w:tab w:val="left" w:pos="1681"/>
              </w:tabs>
              <w:spacing w:line="267" w:lineRule="exact"/>
              <w:ind w:left="6" w:right="-15"/>
            </w:pPr>
            <w:r>
              <w:t>Verificar</w:t>
            </w:r>
            <w:r>
              <w:tab/>
              <w:t>los</w:t>
            </w:r>
          </w:p>
          <w:p w14:paraId="0A79E464" w14:textId="77777777" w:rsidR="00435DED" w:rsidRDefault="005F1AF4">
            <w:pPr>
              <w:pStyle w:val="TableParagraph"/>
              <w:tabs>
                <w:tab w:val="left" w:pos="1862"/>
              </w:tabs>
              <w:ind w:left="6" w:right="-15"/>
            </w:pPr>
            <w:r>
              <w:t>elementos</w:t>
            </w:r>
            <w:r>
              <w:tab/>
            </w:r>
            <w:r>
              <w:rPr>
                <w:spacing w:val="-2"/>
              </w:rPr>
              <w:t>a</w:t>
            </w:r>
            <w:r>
              <w:rPr>
                <w:spacing w:val="-75"/>
              </w:rPr>
              <w:t xml:space="preserve"> </w:t>
            </w:r>
            <w:r>
              <w:t>trasladar</w:t>
            </w:r>
          </w:p>
        </w:tc>
        <w:tc>
          <w:tcPr>
            <w:tcW w:w="3483" w:type="dxa"/>
            <w:gridSpan w:val="2"/>
          </w:tcPr>
          <w:p w14:paraId="638FA3C1" w14:textId="4636C626" w:rsidR="00435DED" w:rsidRDefault="005F1AF4" w:rsidP="007C6548">
            <w:pPr>
              <w:pStyle w:val="TableParagraph"/>
              <w:tabs>
                <w:tab w:val="left" w:pos="1107"/>
              </w:tabs>
              <w:spacing w:line="267" w:lineRule="exact"/>
              <w:ind w:left="6" w:right="-15"/>
              <w:jc w:val="both"/>
            </w:pPr>
            <w:r>
              <w:t>El</w:t>
            </w:r>
            <w:r>
              <w:rPr>
                <w:spacing w:val="1"/>
              </w:rPr>
              <w:t xml:space="preserve"> </w:t>
            </w:r>
            <w:r>
              <w:t>responsable</w:t>
            </w:r>
            <w:r>
              <w:rPr>
                <w:spacing w:val="1"/>
              </w:rPr>
              <w:t xml:space="preserve"> </w:t>
            </w:r>
            <w:r>
              <w:t>del</w:t>
            </w:r>
            <w:r>
              <w:rPr>
                <w:spacing w:val="1"/>
              </w:rPr>
              <w:t xml:space="preserve"> </w:t>
            </w:r>
            <w:r>
              <w:t>almacén</w:t>
            </w:r>
            <w:r>
              <w:rPr>
                <w:spacing w:val="1"/>
              </w:rPr>
              <w:t xml:space="preserve"> </w:t>
            </w:r>
            <w:r>
              <w:t>verifica</w:t>
            </w:r>
            <w:r>
              <w:rPr>
                <w:spacing w:val="1"/>
              </w:rPr>
              <w:t xml:space="preserve"> </w:t>
            </w:r>
            <w:r>
              <w:t>que</w:t>
            </w:r>
            <w:r>
              <w:rPr>
                <w:spacing w:val="1"/>
              </w:rPr>
              <w:t xml:space="preserve"> </w:t>
            </w:r>
            <w:r>
              <w:t>los</w:t>
            </w:r>
            <w:r>
              <w:rPr>
                <w:spacing w:val="1"/>
              </w:rPr>
              <w:t xml:space="preserve"> </w:t>
            </w:r>
            <w:r>
              <w:t>elementos</w:t>
            </w:r>
            <w:r>
              <w:rPr>
                <w:spacing w:val="-75"/>
              </w:rPr>
              <w:t xml:space="preserve"> </w:t>
            </w:r>
            <w:r>
              <w:t>relacionados</w:t>
            </w:r>
            <w:r>
              <w:rPr>
                <w:spacing w:val="1"/>
              </w:rPr>
              <w:t xml:space="preserve"> </w:t>
            </w:r>
            <w:r>
              <w:t>en</w:t>
            </w:r>
            <w:r>
              <w:rPr>
                <w:spacing w:val="1"/>
              </w:rPr>
              <w:t xml:space="preserve"> </w:t>
            </w:r>
            <w:r>
              <w:t>el</w:t>
            </w:r>
            <w:r>
              <w:rPr>
                <w:spacing w:val="1"/>
              </w:rPr>
              <w:t xml:space="preserve"> </w:t>
            </w:r>
            <w:r>
              <w:t>formato</w:t>
            </w:r>
            <w:r w:rsidR="00ED6221">
              <w:t xml:space="preserve"> GAD22-</w:t>
            </w:r>
            <w:r w:rsidR="00ED6221">
              <w:tab/>
            </w:r>
            <w:r w:rsidR="00ED6221">
              <w:rPr>
                <w:spacing w:val="-1"/>
              </w:rPr>
              <w:t>FOR02</w:t>
            </w:r>
            <w:r w:rsidR="007C6548">
              <w:rPr>
                <w:spacing w:val="-1"/>
              </w:rPr>
              <w:t xml:space="preserve"> </w:t>
            </w:r>
            <w:r w:rsidR="00ED6221">
              <w:t>Traslado</w:t>
            </w:r>
            <w:r w:rsidR="00DF113F">
              <w:t xml:space="preserve"> </w:t>
            </w:r>
            <w:r w:rsidR="00742834">
              <w:t>o</w:t>
            </w:r>
            <w:r w:rsidR="00DF113F">
              <w:t xml:space="preserve"> entrega</w:t>
            </w:r>
            <w:r w:rsidR="00ED6221">
              <w:tab/>
            </w:r>
            <w:r w:rsidR="007F56D8">
              <w:rPr>
                <w:spacing w:val="-2"/>
              </w:rPr>
              <w:t>d</w:t>
            </w:r>
            <w:r w:rsidR="00ED6221">
              <w:rPr>
                <w:spacing w:val="-2"/>
              </w:rPr>
              <w:t>e</w:t>
            </w:r>
            <w:r w:rsidR="00F46032">
              <w:rPr>
                <w:spacing w:val="-2"/>
              </w:rPr>
              <w:t xml:space="preserve"> </w:t>
            </w:r>
            <w:r w:rsidR="00F46032">
              <w:t>el</w:t>
            </w:r>
            <w:r w:rsidR="00ED6221">
              <w:t>ementos</w:t>
            </w:r>
            <w:r w:rsidR="007C6548">
              <w:t xml:space="preserve"> </w:t>
            </w:r>
            <w:r w:rsidR="00ED6221">
              <w:t>devolutivos</w:t>
            </w:r>
            <w:r w:rsidR="00ED6221">
              <w:rPr>
                <w:spacing w:val="1"/>
              </w:rPr>
              <w:t xml:space="preserve"> </w:t>
            </w:r>
            <w:r w:rsidR="00ED6221">
              <w:t>están cargados en el sistema</w:t>
            </w:r>
            <w:r w:rsidR="00ED6221">
              <w:rPr>
                <w:spacing w:val="1"/>
              </w:rPr>
              <w:t xml:space="preserve"> </w:t>
            </w:r>
            <w:r w:rsidR="00ED6221">
              <w:t>SOA</w:t>
            </w:r>
            <w:r w:rsidR="00ED6221">
              <w:rPr>
                <w:spacing w:val="1"/>
              </w:rPr>
              <w:t xml:space="preserve"> </w:t>
            </w:r>
            <w:r w:rsidR="00ED6221">
              <w:t>al</w:t>
            </w:r>
            <w:r w:rsidR="00ED6221">
              <w:rPr>
                <w:spacing w:val="1"/>
              </w:rPr>
              <w:t xml:space="preserve"> </w:t>
            </w:r>
            <w:r w:rsidR="00ED6221">
              <w:t>servidor</w:t>
            </w:r>
            <w:r w:rsidR="00ED6221">
              <w:rPr>
                <w:spacing w:val="1"/>
              </w:rPr>
              <w:t xml:space="preserve"> </w:t>
            </w:r>
            <w:r w:rsidR="00ED6221">
              <w:t>público</w:t>
            </w:r>
            <w:r w:rsidR="00ED6221">
              <w:rPr>
                <w:spacing w:val="1"/>
              </w:rPr>
              <w:t xml:space="preserve"> </w:t>
            </w:r>
            <w:r w:rsidR="00ED6221">
              <w:t>que</w:t>
            </w:r>
            <w:r w:rsidR="00ED6221">
              <w:rPr>
                <w:spacing w:val="1"/>
              </w:rPr>
              <w:t xml:space="preserve"> </w:t>
            </w:r>
            <w:r w:rsidR="00ED6221">
              <w:t>realiza</w:t>
            </w:r>
            <w:r w:rsidR="00ED6221">
              <w:rPr>
                <w:spacing w:val="1"/>
              </w:rPr>
              <w:t xml:space="preserve"> </w:t>
            </w:r>
            <w:r w:rsidR="00ED6221">
              <w:t>la</w:t>
            </w:r>
            <w:r w:rsidR="00ED6221">
              <w:rPr>
                <w:spacing w:val="1"/>
              </w:rPr>
              <w:t xml:space="preserve"> </w:t>
            </w:r>
            <w:r w:rsidR="00ED6221">
              <w:t>solicitud.</w:t>
            </w:r>
          </w:p>
        </w:tc>
        <w:tc>
          <w:tcPr>
            <w:tcW w:w="2126" w:type="dxa"/>
            <w:gridSpan w:val="2"/>
          </w:tcPr>
          <w:p w14:paraId="188A1E73" w14:textId="77777777" w:rsidR="00435DED" w:rsidRDefault="00435DED">
            <w:pPr>
              <w:pStyle w:val="TableParagraph"/>
              <w:rPr>
                <w:rFonts w:ascii="Times New Roman"/>
                <w:sz w:val="26"/>
              </w:rPr>
            </w:pPr>
          </w:p>
          <w:p w14:paraId="05BEDFF9" w14:textId="77777777" w:rsidR="00435DED" w:rsidRDefault="00435DED">
            <w:pPr>
              <w:pStyle w:val="TableParagraph"/>
              <w:rPr>
                <w:rFonts w:ascii="Times New Roman"/>
                <w:sz w:val="26"/>
              </w:rPr>
            </w:pPr>
          </w:p>
          <w:p w14:paraId="06A2FDCC" w14:textId="77777777" w:rsidR="00435DED" w:rsidRDefault="00435DED">
            <w:pPr>
              <w:pStyle w:val="TableParagraph"/>
              <w:rPr>
                <w:rFonts w:ascii="Times New Roman"/>
                <w:sz w:val="26"/>
              </w:rPr>
            </w:pPr>
          </w:p>
          <w:p w14:paraId="35EF2046" w14:textId="77777777" w:rsidR="00435DED" w:rsidRDefault="00435DED">
            <w:pPr>
              <w:pStyle w:val="TableParagraph"/>
              <w:spacing w:before="6"/>
              <w:rPr>
                <w:rFonts w:ascii="Times New Roman"/>
                <w:sz w:val="26"/>
              </w:rPr>
            </w:pPr>
          </w:p>
          <w:p w14:paraId="31B5FADE" w14:textId="77777777" w:rsidR="00435DED" w:rsidRDefault="005F1AF4">
            <w:pPr>
              <w:pStyle w:val="TableParagraph"/>
              <w:ind w:left="5"/>
            </w:pPr>
            <w:r>
              <w:t>Área</w:t>
            </w:r>
            <w:r>
              <w:rPr>
                <w:spacing w:val="-2"/>
              </w:rPr>
              <w:t xml:space="preserve"> </w:t>
            </w:r>
            <w:r>
              <w:t>de</w:t>
            </w:r>
            <w:r>
              <w:rPr>
                <w:spacing w:val="1"/>
              </w:rPr>
              <w:t xml:space="preserve"> </w:t>
            </w:r>
            <w:r>
              <w:t>Almacén</w:t>
            </w:r>
          </w:p>
        </w:tc>
        <w:tc>
          <w:tcPr>
            <w:tcW w:w="1843" w:type="dxa"/>
            <w:gridSpan w:val="2"/>
          </w:tcPr>
          <w:p w14:paraId="2D65DD88" w14:textId="77777777" w:rsidR="00435DED" w:rsidRPr="001B0B7A" w:rsidRDefault="005F1AF4">
            <w:pPr>
              <w:pStyle w:val="TableParagraph"/>
              <w:spacing w:line="266" w:lineRule="exact"/>
              <w:ind w:left="6"/>
              <w:rPr>
                <w:lang w:val="pt-PT"/>
              </w:rPr>
            </w:pPr>
            <w:r w:rsidRPr="001B0B7A">
              <w:rPr>
                <w:lang w:val="pt-PT"/>
              </w:rPr>
              <w:t>Formato</w:t>
            </w:r>
          </w:p>
          <w:p w14:paraId="37F07DCD" w14:textId="77777777" w:rsidR="00435DED" w:rsidRPr="001B0B7A" w:rsidRDefault="005F1AF4">
            <w:pPr>
              <w:pStyle w:val="TableParagraph"/>
              <w:tabs>
                <w:tab w:val="left" w:pos="1107"/>
              </w:tabs>
              <w:spacing w:line="267" w:lineRule="exact"/>
              <w:ind w:left="6" w:right="-15"/>
              <w:rPr>
                <w:lang w:val="pt-PT"/>
              </w:rPr>
            </w:pPr>
            <w:r w:rsidRPr="001B0B7A">
              <w:rPr>
                <w:lang w:val="pt-PT"/>
              </w:rPr>
              <w:t>GAD22-</w:t>
            </w:r>
            <w:r w:rsidRPr="001B0B7A">
              <w:rPr>
                <w:lang w:val="pt-PT"/>
              </w:rPr>
              <w:tab/>
            </w:r>
            <w:r w:rsidRPr="001B0B7A">
              <w:rPr>
                <w:spacing w:val="-1"/>
                <w:lang w:val="pt-PT"/>
              </w:rPr>
              <w:t>FOR02</w:t>
            </w:r>
          </w:p>
          <w:p w14:paraId="201701AF" w14:textId="77777777" w:rsidR="00435DED" w:rsidRPr="001B0B7A" w:rsidRDefault="005F1AF4">
            <w:pPr>
              <w:pStyle w:val="TableParagraph"/>
              <w:tabs>
                <w:tab w:val="left" w:pos="1540"/>
              </w:tabs>
              <w:spacing w:before="2"/>
              <w:ind w:left="6" w:right="-15"/>
              <w:rPr>
                <w:lang w:val="pt-PT"/>
              </w:rPr>
            </w:pPr>
            <w:r w:rsidRPr="001B0B7A">
              <w:rPr>
                <w:lang w:val="pt-PT"/>
              </w:rPr>
              <w:t>Traslado</w:t>
            </w:r>
            <w:r w:rsidRPr="001B0B7A">
              <w:rPr>
                <w:lang w:val="pt-PT"/>
              </w:rPr>
              <w:tab/>
            </w:r>
            <w:r w:rsidRPr="001B0B7A">
              <w:rPr>
                <w:spacing w:val="-2"/>
                <w:lang w:val="pt-PT"/>
              </w:rPr>
              <w:t>De</w:t>
            </w:r>
            <w:r w:rsidRPr="001B0B7A">
              <w:rPr>
                <w:spacing w:val="-75"/>
                <w:lang w:val="pt-PT"/>
              </w:rPr>
              <w:t xml:space="preserve"> </w:t>
            </w:r>
            <w:r w:rsidRPr="001B0B7A">
              <w:rPr>
                <w:lang w:val="pt-PT"/>
              </w:rPr>
              <w:t>Elementos</w:t>
            </w:r>
          </w:p>
          <w:p w14:paraId="2DA852BE" w14:textId="77777777" w:rsidR="00435DED" w:rsidRDefault="005F1AF4">
            <w:pPr>
              <w:pStyle w:val="TableParagraph"/>
              <w:tabs>
                <w:tab w:val="left" w:pos="596"/>
                <w:tab w:val="left" w:pos="649"/>
                <w:tab w:val="left" w:pos="1508"/>
                <w:tab w:val="left" w:pos="1571"/>
              </w:tabs>
              <w:ind w:left="6" w:right="-15"/>
            </w:pPr>
            <w:r>
              <w:t>devolutivos</w:t>
            </w:r>
            <w:r>
              <w:rPr>
                <w:spacing w:val="22"/>
              </w:rPr>
              <w:t xml:space="preserve"> </w:t>
            </w:r>
            <w:r>
              <w:t>con</w:t>
            </w:r>
            <w:r>
              <w:rPr>
                <w:spacing w:val="-75"/>
              </w:rPr>
              <w:t xml:space="preserve"> </w:t>
            </w:r>
            <w:r>
              <w:t>sus</w:t>
            </w:r>
            <w:r>
              <w:tab/>
            </w:r>
            <w:r>
              <w:rPr>
                <w:spacing w:val="-1"/>
              </w:rPr>
              <w:t>respectivas</w:t>
            </w:r>
            <w:r>
              <w:rPr>
                <w:spacing w:val="-75"/>
              </w:rPr>
              <w:t xml:space="preserve"> </w:t>
            </w:r>
            <w:r>
              <w:t>observaciones</w:t>
            </w:r>
            <w:r>
              <w:rPr>
                <w:spacing w:val="1"/>
              </w:rPr>
              <w:t xml:space="preserve"> </w:t>
            </w:r>
            <w:r>
              <w:t>por</w:t>
            </w:r>
            <w:r>
              <w:tab/>
            </w:r>
            <w:r>
              <w:tab/>
              <w:t>parte</w:t>
            </w:r>
            <w:r>
              <w:tab/>
              <w:t>del</w:t>
            </w:r>
            <w:r>
              <w:rPr>
                <w:spacing w:val="-75"/>
              </w:rPr>
              <w:t xml:space="preserve"> </w:t>
            </w:r>
            <w:r>
              <w:t>área</w:t>
            </w:r>
            <w:r>
              <w:tab/>
            </w:r>
            <w:r>
              <w:tab/>
            </w:r>
            <w:r>
              <w:tab/>
            </w:r>
            <w:r>
              <w:tab/>
            </w:r>
            <w:r>
              <w:rPr>
                <w:spacing w:val="-1"/>
              </w:rPr>
              <w:t>de</w:t>
            </w:r>
          </w:p>
          <w:p w14:paraId="2D7B1765" w14:textId="77777777" w:rsidR="00435DED" w:rsidRDefault="005F1AF4">
            <w:pPr>
              <w:pStyle w:val="TableParagraph"/>
              <w:spacing w:line="247" w:lineRule="exact"/>
              <w:ind w:left="6"/>
            </w:pPr>
            <w:r>
              <w:t>almacén</w:t>
            </w:r>
          </w:p>
        </w:tc>
      </w:tr>
      <w:tr w:rsidR="00435DED" w14:paraId="1EEF277A" w14:textId="77777777" w:rsidTr="00F46032">
        <w:trPr>
          <w:trHeight w:val="1871"/>
        </w:trPr>
        <w:tc>
          <w:tcPr>
            <w:tcW w:w="567" w:type="dxa"/>
            <w:gridSpan w:val="2"/>
          </w:tcPr>
          <w:p w14:paraId="28B66030" w14:textId="77777777" w:rsidR="00435DED" w:rsidRDefault="00435DED">
            <w:pPr>
              <w:pStyle w:val="TableParagraph"/>
              <w:rPr>
                <w:rFonts w:ascii="Times New Roman"/>
                <w:sz w:val="26"/>
              </w:rPr>
            </w:pPr>
          </w:p>
          <w:p w14:paraId="7794E56E" w14:textId="77777777" w:rsidR="00435DED" w:rsidRDefault="00435DED">
            <w:pPr>
              <w:pStyle w:val="TableParagraph"/>
              <w:rPr>
                <w:rFonts w:ascii="Times New Roman"/>
                <w:sz w:val="26"/>
              </w:rPr>
            </w:pPr>
          </w:p>
          <w:p w14:paraId="26329E8E" w14:textId="77777777" w:rsidR="00435DED" w:rsidRDefault="005F1AF4">
            <w:pPr>
              <w:pStyle w:val="TableParagraph"/>
              <w:spacing w:before="203"/>
              <w:ind w:left="11"/>
              <w:jc w:val="center"/>
            </w:pPr>
            <w:r>
              <w:t>3</w:t>
            </w:r>
          </w:p>
        </w:tc>
        <w:tc>
          <w:tcPr>
            <w:tcW w:w="1994" w:type="dxa"/>
          </w:tcPr>
          <w:p w14:paraId="7EF96F25" w14:textId="77777777" w:rsidR="00435DED" w:rsidRDefault="00435DED">
            <w:pPr>
              <w:pStyle w:val="TableParagraph"/>
              <w:rPr>
                <w:rFonts w:ascii="Times New Roman"/>
                <w:sz w:val="26"/>
              </w:rPr>
            </w:pPr>
          </w:p>
          <w:p w14:paraId="4229DC2C" w14:textId="77777777" w:rsidR="00435DED" w:rsidRDefault="00435DED">
            <w:pPr>
              <w:pStyle w:val="TableParagraph"/>
              <w:spacing w:before="5"/>
              <w:rPr>
                <w:rFonts w:ascii="Times New Roman"/>
                <w:sz w:val="20"/>
              </w:rPr>
            </w:pPr>
          </w:p>
          <w:p w14:paraId="5AF05608" w14:textId="77777777" w:rsidR="00435DED" w:rsidRDefault="005F1AF4">
            <w:pPr>
              <w:pStyle w:val="TableParagraph"/>
              <w:spacing w:line="267" w:lineRule="exact"/>
              <w:ind w:left="6"/>
            </w:pPr>
            <w:r>
              <w:t>Actualizar</w:t>
            </w:r>
          </w:p>
          <w:p w14:paraId="512146C6" w14:textId="77777777" w:rsidR="00435DED" w:rsidRDefault="005F1AF4">
            <w:pPr>
              <w:pStyle w:val="TableParagraph"/>
              <w:tabs>
                <w:tab w:val="left" w:pos="1720"/>
              </w:tabs>
              <w:ind w:left="6" w:right="-15"/>
            </w:pPr>
            <w:r>
              <w:t>inventario</w:t>
            </w:r>
            <w:r>
              <w:tab/>
              <w:t>en</w:t>
            </w:r>
            <w:r>
              <w:rPr>
                <w:spacing w:val="-75"/>
              </w:rPr>
              <w:t xml:space="preserve"> </w:t>
            </w:r>
            <w:r>
              <w:t>SOA</w:t>
            </w:r>
          </w:p>
        </w:tc>
        <w:tc>
          <w:tcPr>
            <w:tcW w:w="3483" w:type="dxa"/>
            <w:gridSpan w:val="2"/>
          </w:tcPr>
          <w:p w14:paraId="04A4F9EB" w14:textId="0FC09964" w:rsidR="00435DED" w:rsidRDefault="007F56D8">
            <w:pPr>
              <w:pStyle w:val="TableParagraph"/>
              <w:tabs>
                <w:tab w:val="left" w:pos="2146"/>
              </w:tabs>
              <w:spacing w:before="134"/>
              <w:ind w:left="7" w:right="-15"/>
              <w:jc w:val="both"/>
            </w:pPr>
            <w:r>
              <w:t>El</w:t>
            </w:r>
            <w:r>
              <w:rPr>
                <w:spacing w:val="1"/>
              </w:rPr>
              <w:t xml:space="preserve"> </w:t>
            </w:r>
            <w:r>
              <w:t>responsable</w:t>
            </w:r>
            <w:r>
              <w:rPr>
                <w:spacing w:val="1"/>
              </w:rPr>
              <w:t xml:space="preserve"> </w:t>
            </w:r>
            <w:r>
              <w:t>del</w:t>
            </w:r>
            <w:r>
              <w:rPr>
                <w:spacing w:val="1"/>
              </w:rPr>
              <w:t xml:space="preserve"> </w:t>
            </w:r>
            <w:r>
              <w:t>almacén</w:t>
            </w:r>
            <w:r>
              <w:rPr>
                <w:spacing w:val="1"/>
              </w:rPr>
              <w:t xml:space="preserve"> e</w:t>
            </w:r>
            <w:r>
              <w:t>labora</w:t>
            </w:r>
            <w:r>
              <w:rPr>
                <w:spacing w:val="1"/>
              </w:rPr>
              <w:t xml:space="preserve"> </w:t>
            </w:r>
            <w:r>
              <w:t>el</w:t>
            </w:r>
            <w:r>
              <w:rPr>
                <w:spacing w:val="1"/>
              </w:rPr>
              <w:t xml:space="preserve"> </w:t>
            </w:r>
            <w:r>
              <w:t>comprobante</w:t>
            </w:r>
            <w:r w:rsidR="008F204E">
              <w:t xml:space="preserve"> </w:t>
            </w:r>
            <w:r w:rsidR="00A55DF0">
              <w:rPr>
                <w:spacing w:val="1"/>
              </w:rPr>
              <w:t xml:space="preserve">de </w:t>
            </w:r>
            <w:r>
              <w:t>Traslado entre funcionarios en</w:t>
            </w:r>
            <w:r>
              <w:rPr>
                <w:spacing w:val="-75"/>
              </w:rPr>
              <w:t xml:space="preserve"> </w:t>
            </w:r>
            <w:r>
              <w:t>servicio,</w:t>
            </w:r>
            <w:r w:rsidR="008F204E">
              <w:t xml:space="preserve"> </w:t>
            </w:r>
            <w:r>
              <w:t>en el sistema SOA</w:t>
            </w:r>
            <w:r w:rsidR="008F204E">
              <w:t xml:space="preserve">, para firma del nuevo responsable. </w:t>
            </w:r>
          </w:p>
        </w:tc>
        <w:tc>
          <w:tcPr>
            <w:tcW w:w="2126" w:type="dxa"/>
            <w:gridSpan w:val="2"/>
          </w:tcPr>
          <w:p w14:paraId="481453A2" w14:textId="77777777" w:rsidR="00435DED" w:rsidRDefault="00435DED">
            <w:pPr>
              <w:pStyle w:val="TableParagraph"/>
              <w:rPr>
                <w:rFonts w:ascii="Times New Roman"/>
                <w:sz w:val="26"/>
              </w:rPr>
            </w:pPr>
          </w:p>
          <w:p w14:paraId="4ED94E95" w14:textId="77777777" w:rsidR="00435DED" w:rsidRDefault="00435DED">
            <w:pPr>
              <w:pStyle w:val="TableParagraph"/>
              <w:rPr>
                <w:rFonts w:ascii="Times New Roman"/>
                <w:sz w:val="26"/>
              </w:rPr>
            </w:pPr>
          </w:p>
          <w:p w14:paraId="01A89714" w14:textId="77777777" w:rsidR="00435DED" w:rsidRDefault="005F1AF4">
            <w:pPr>
              <w:pStyle w:val="TableParagraph"/>
              <w:spacing w:before="203"/>
              <w:ind w:left="5"/>
            </w:pPr>
            <w:r>
              <w:t>Área</w:t>
            </w:r>
            <w:r>
              <w:rPr>
                <w:spacing w:val="-2"/>
              </w:rPr>
              <w:t xml:space="preserve"> </w:t>
            </w:r>
            <w:r>
              <w:t>de</w:t>
            </w:r>
            <w:r>
              <w:rPr>
                <w:spacing w:val="1"/>
              </w:rPr>
              <w:t xml:space="preserve"> </w:t>
            </w:r>
            <w:r>
              <w:t>Almacén</w:t>
            </w:r>
          </w:p>
        </w:tc>
        <w:tc>
          <w:tcPr>
            <w:tcW w:w="1843" w:type="dxa"/>
            <w:gridSpan w:val="2"/>
          </w:tcPr>
          <w:p w14:paraId="3BB891CA" w14:textId="77777777" w:rsidR="00435DED" w:rsidRDefault="005F1AF4">
            <w:pPr>
              <w:pStyle w:val="TableParagraph"/>
              <w:tabs>
                <w:tab w:val="left" w:pos="1573"/>
              </w:tabs>
              <w:ind w:left="6" w:right="-15"/>
            </w:pPr>
            <w:r>
              <w:t>Comprobante</w:t>
            </w:r>
            <w:r>
              <w:rPr>
                <w:spacing w:val="1"/>
              </w:rPr>
              <w:t xml:space="preserve"> </w:t>
            </w:r>
            <w:r>
              <w:t>Traslado</w:t>
            </w:r>
            <w:r>
              <w:tab/>
            </w:r>
            <w:r>
              <w:rPr>
                <w:spacing w:val="-2"/>
              </w:rPr>
              <w:t>de</w:t>
            </w:r>
          </w:p>
          <w:p w14:paraId="32BDBCB7" w14:textId="77777777" w:rsidR="00435DED" w:rsidRDefault="005F1AF4">
            <w:pPr>
              <w:pStyle w:val="TableParagraph"/>
              <w:tabs>
                <w:tab w:val="left" w:pos="1255"/>
                <w:tab w:val="left" w:pos="1571"/>
              </w:tabs>
              <w:ind w:left="6" w:right="-15"/>
            </w:pPr>
            <w:r>
              <w:t>elementos</w:t>
            </w:r>
            <w:r>
              <w:tab/>
            </w:r>
            <w:r>
              <w:tab/>
            </w:r>
            <w:r>
              <w:rPr>
                <w:spacing w:val="-2"/>
              </w:rPr>
              <w:t>en</w:t>
            </w:r>
            <w:r>
              <w:rPr>
                <w:spacing w:val="-75"/>
              </w:rPr>
              <w:t xml:space="preserve"> </w:t>
            </w:r>
            <w:r>
              <w:t>servicio</w:t>
            </w:r>
            <w:r>
              <w:tab/>
              <w:t>entre</w:t>
            </w:r>
            <w:r>
              <w:rPr>
                <w:spacing w:val="-75"/>
              </w:rPr>
              <w:t xml:space="preserve"> </w:t>
            </w:r>
            <w:r>
              <w:t>funcionarios</w:t>
            </w:r>
            <w:r>
              <w:rPr>
                <w:spacing w:val="1"/>
              </w:rPr>
              <w:t xml:space="preserve"> </w:t>
            </w:r>
            <w:r>
              <w:t>firmado</w:t>
            </w:r>
            <w:r>
              <w:rPr>
                <w:spacing w:val="75"/>
              </w:rPr>
              <w:t xml:space="preserve"> </w:t>
            </w:r>
            <w:r>
              <w:t>por</w:t>
            </w:r>
            <w:r>
              <w:rPr>
                <w:spacing w:val="74"/>
              </w:rPr>
              <w:t xml:space="preserve"> </w:t>
            </w:r>
            <w:r>
              <w:t>las</w:t>
            </w:r>
          </w:p>
          <w:p w14:paraId="33FD7E9D" w14:textId="77777777" w:rsidR="00435DED" w:rsidRDefault="005F1AF4">
            <w:pPr>
              <w:pStyle w:val="TableParagraph"/>
              <w:spacing w:line="247" w:lineRule="exact"/>
              <w:ind w:left="6"/>
            </w:pPr>
            <w:r>
              <w:t>partes.</w:t>
            </w:r>
          </w:p>
        </w:tc>
      </w:tr>
      <w:tr w:rsidR="00435DED" w14:paraId="58C95129" w14:textId="77777777" w:rsidTr="00F46032">
        <w:trPr>
          <w:trHeight w:val="268"/>
        </w:trPr>
        <w:tc>
          <w:tcPr>
            <w:tcW w:w="10017" w:type="dxa"/>
            <w:gridSpan w:val="9"/>
            <w:shd w:val="clear" w:color="auto" w:fill="D0CECE"/>
          </w:tcPr>
          <w:p w14:paraId="40109FA5" w14:textId="1C017567" w:rsidR="00435DED" w:rsidRDefault="005F1AF4">
            <w:pPr>
              <w:pStyle w:val="TableParagraph"/>
              <w:spacing w:line="248" w:lineRule="exact"/>
              <w:ind w:left="4"/>
              <w:rPr>
                <w:b/>
              </w:rPr>
            </w:pPr>
            <w:r>
              <w:rPr>
                <w:b/>
              </w:rPr>
              <w:t>6.</w:t>
            </w:r>
            <w:r w:rsidR="00417C77">
              <w:rPr>
                <w:b/>
              </w:rPr>
              <w:t>5</w:t>
            </w:r>
            <w:r>
              <w:rPr>
                <w:b/>
                <w:spacing w:val="-5"/>
              </w:rPr>
              <w:t xml:space="preserve"> </w:t>
            </w:r>
            <w:r>
              <w:rPr>
                <w:b/>
              </w:rPr>
              <w:t>CONTROLES</w:t>
            </w:r>
            <w:r>
              <w:rPr>
                <w:b/>
                <w:spacing w:val="-3"/>
              </w:rPr>
              <w:t xml:space="preserve"> </w:t>
            </w:r>
            <w:r>
              <w:rPr>
                <w:b/>
              </w:rPr>
              <w:t>DE</w:t>
            </w:r>
            <w:r>
              <w:rPr>
                <w:b/>
                <w:spacing w:val="-4"/>
              </w:rPr>
              <w:t xml:space="preserve"> </w:t>
            </w:r>
            <w:r>
              <w:rPr>
                <w:b/>
              </w:rPr>
              <w:t>INVENTARIOS</w:t>
            </w:r>
          </w:p>
        </w:tc>
      </w:tr>
      <w:tr w:rsidR="00435DED" w14:paraId="3D17B7C2" w14:textId="77777777" w:rsidTr="00F46032">
        <w:trPr>
          <w:trHeight w:val="4279"/>
        </w:trPr>
        <w:tc>
          <w:tcPr>
            <w:tcW w:w="567" w:type="dxa"/>
            <w:gridSpan w:val="2"/>
          </w:tcPr>
          <w:p w14:paraId="3E3B7207" w14:textId="77777777" w:rsidR="00435DED" w:rsidRDefault="00435DED">
            <w:pPr>
              <w:pStyle w:val="TableParagraph"/>
              <w:rPr>
                <w:rFonts w:ascii="Times New Roman"/>
                <w:sz w:val="26"/>
              </w:rPr>
            </w:pPr>
          </w:p>
          <w:p w14:paraId="0992521C" w14:textId="77777777" w:rsidR="00435DED" w:rsidRDefault="00435DED">
            <w:pPr>
              <w:pStyle w:val="TableParagraph"/>
              <w:rPr>
                <w:rFonts w:ascii="Times New Roman"/>
                <w:sz w:val="26"/>
              </w:rPr>
            </w:pPr>
          </w:p>
          <w:p w14:paraId="4D64AE4C" w14:textId="77777777" w:rsidR="00435DED" w:rsidRDefault="00435DED">
            <w:pPr>
              <w:pStyle w:val="TableParagraph"/>
              <w:rPr>
                <w:rFonts w:ascii="Times New Roman"/>
                <w:sz w:val="26"/>
              </w:rPr>
            </w:pPr>
          </w:p>
          <w:p w14:paraId="2A7F874E" w14:textId="77777777" w:rsidR="00435DED" w:rsidRDefault="00435DED">
            <w:pPr>
              <w:pStyle w:val="TableParagraph"/>
              <w:rPr>
                <w:rFonts w:ascii="Times New Roman"/>
                <w:sz w:val="26"/>
              </w:rPr>
            </w:pPr>
          </w:p>
          <w:p w14:paraId="7976922D" w14:textId="77777777" w:rsidR="00435DED" w:rsidRDefault="00435DED">
            <w:pPr>
              <w:pStyle w:val="TableParagraph"/>
              <w:rPr>
                <w:rFonts w:ascii="Times New Roman"/>
                <w:sz w:val="26"/>
              </w:rPr>
            </w:pPr>
          </w:p>
          <w:p w14:paraId="54D2B631" w14:textId="77777777" w:rsidR="00435DED" w:rsidRDefault="00435DED">
            <w:pPr>
              <w:pStyle w:val="TableParagraph"/>
              <w:rPr>
                <w:rFonts w:ascii="Times New Roman"/>
                <w:sz w:val="26"/>
              </w:rPr>
            </w:pPr>
          </w:p>
          <w:p w14:paraId="32A45ABB" w14:textId="77777777" w:rsidR="00435DED" w:rsidRDefault="005F1AF4">
            <w:pPr>
              <w:pStyle w:val="TableParagraph"/>
              <w:spacing w:before="212"/>
              <w:ind w:left="11"/>
              <w:jc w:val="center"/>
            </w:pPr>
            <w:r>
              <w:t>1</w:t>
            </w:r>
          </w:p>
        </w:tc>
        <w:tc>
          <w:tcPr>
            <w:tcW w:w="1994" w:type="dxa"/>
          </w:tcPr>
          <w:p w14:paraId="6639851C" w14:textId="77777777" w:rsidR="00435DED" w:rsidRDefault="00435DED">
            <w:pPr>
              <w:pStyle w:val="TableParagraph"/>
              <w:rPr>
                <w:rFonts w:ascii="Times New Roman"/>
                <w:sz w:val="26"/>
              </w:rPr>
            </w:pPr>
          </w:p>
          <w:p w14:paraId="47B46075" w14:textId="77777777" w:rsidR="00435DED" w:rsidRDefault="00435DED">
            <w:pPr>
              <w:pStyle w:val="TableParagraph"/>
              <w:rPr>
                <w:rFonts w:ascii="Times New Roman"/>
                <w:sz w:val="26"/>
              </w:rPr>
            </w:pPr>
          </w:p>
          <w:p w14:paraId="6DE547CF" w14:textId="77777777" w:rsidR="00435DED" w:rsidRDefault="00435DED">
            <w:pPr>
              <w:pStyle w:val="TableParagraph"/>
              <w:rPr>
                <w:rFonts w:ascii="Times New Roman"/>
                <w:sz w:val="26"/>
              </w:rPr>
            </w:pPr>
          </w:p>
          <w:p w14:paraId="1000D234" w14:textId="77777777" w:rsidR="00435DED" w:rsidRDefault="00435DED">
            <w:pPr>
              <w:pStyle w:val="TableParagraph"/>
              <w:rPr>
                <w:rFonts w:ascii="Times New Roman"/>
                <w:sz w:val="26"/>
              </w:rPr>
            </w:pPr>
          </w:p>
          <w:p w14:paraId="0A8CCE11" w14:textId="77777777" w:rsidR="00435DED" w:rsidRDefault="00435DED">
            <w:pPr>
              <w:pStyle w:val="TableParagraph"/>
              <w:spacing w:before="4"/>
              <w:rPr>
                <w:rFonts w:ascii="Times New Roman"/>
                <w:sz w:val="35"/>
              </w:rPr>
            </w:pPr>
          </w:p>
          <w:p w14:paraId="56CA05FE" w14:textId="77777777" w:rsidR="00435DED" w:rsidRDefault="005F1AF4">
            <w:pPr>
              <w:pStyle w:val="TableParagraph"/>
              <w:tabs>
                <w:tab w:val="left" w:pos="1662"/>
              </w:tabs>
              <w:ind w:left="6" w:right="-15"/>
            </w:pPr>
            <w:r>
              <w:t>Informar</w:t>
            </w:r>
            <w:r>
              <w:tab/>
              <w:t>del</w:t>
            </w:r>
            <w:r>
              <w:rPr>
                <w:spacing w:val="-75"/>
              </w:rPr>
              <w:t xml:space="preserve"> </w:t>
            </w:r>
            <w:r>
              <w:t>movimiento</w:t>
            </w:r>
          </w:p>
          <w:p w14:paraId="1F54B45F" w14:textId="77777777" w:rsidR="00435DED" w:rsidRDefault="005F1AF4">
            <w:pPr>
              <w:pStyle w:val="TableParagraph"/>
              <w:tabs>
                <w:tab w:val="left" w:pos="1723"/>
              </w:tabs>
              <w:spacing w:before="1"/>
              <w:ind w:left="6" w:right="-15"/>
            </w:pPr>
            <w:r>
              <w:t>contable</w:t>
            </w:r>
            <w:r>
              <w:tab/>
              <w:t>de</w:t>
            </w:r>
            <w:r>
              <w:rPr>
                <w:spacing w:val="-75"/>
              </w:rPr>
              <w:t xml:space="preserve"> </w:t>
            </w:r>
            <w:r>
              <w:t>bienes</w:t>
            </w:r>
          </w:p>
        </w:tc>
        <w:tc>
          <w:tcPr>
            <w:tcW w:w="3483" w:type="dxa"/>
            <w:gridSpan w:val="2"/>
          </w:tcPr>
          <w:p w14:paraId="0F9864D9" w14:textId="58F7A0A2" w:rsidR="00435DED" w:rsidRDefault="005F1AF4">
            <w:pPr>
              <w:pStyle w:val="TableParagraph"/>
              <w:ind w:left="7" w:right="-15"/>
              <w:jc w:val="both"/>
            </w:pPr>
            <w:r>
              <w:t>Se construye informe mensual</w:t>
            </w:r>
            <w:r>
              <w:rPr>
                <w:spacing w:val="-75"/>
              </w:rPr>
              <w:t xml:space="preserve"> </w:t>
            </w:r>
            <w:r>
              <w:t>del</w:t>
            </w:r>
            <w:r>
              <w:rPr>
                <w:spacing w:val="1"/>
              </w:rPr>
              <w:t xml:space="preserve"> </w:t>
            </w:r>
            <w:r>
              <w:t>movimiento</w:t>
            </w:r>
            <w:r>
              <w:rPr>
                <w:spacing w:val="1"/>
              </w:rPr>
              <w:t xml:space="preserve"> </w:t>
            </w:r>
            <w:r>
              <w:t>contable</w:t>
            </w:r>
            <w:r>
              <w:rPr>
                <w:spacing w:val="77"/>
              </w:rPr>
              <w:t xml:space="preserve"> </w:t>
            </w:r>
            <w:r>
              <w:t>de</w:t>
            </w:r>
            <w:r>
              <w:rPr>
                <w:spacing w:val="1"/>
              </w:rPr>
              <w:t xml:space="preserve"> </w:t>
            </w:r>
            <w:r>
              <w:t>los</w:t>
            </w:r>
            <w:r>
              <w:rPr>
                <w:spacing w:val="1"/>
              </w:rPr>
              <w:t xml:space="preserve"> </w:t>
            </w:r>
            <w:r>
              <w:t>bienes</w:t>
            </w:r>
            <w:r>
              <w:rPr>
                <w:spacing w:val="1"/>
              </w:rPr>
              <w:t xml:space="preserve"> </w:t>
            </w:r>
            <w:r>
              <w:t>el</w:t>
            </w:r>
            <w:r>
              <w:rPr>
                <w:spacing w:val="1"/>
              </w:rPr>
              <w:t xml:space="preserve"> </w:t>
            </w:r>
            <w:r>
              <w:t>cual</w:t>
            </w:r>
            <w:r>
              <w:rPr>
                <w:spacing w:val="1"/>
              </w:rPr>
              <w:t xml:space="preserve"> </w:t>
            </w:r>
            <w:r>
              <w:t>incluye:</w:t>
            </w:r>
            <w:r>
              <w:rPr>
                <w:spacing w:val="1"/>
              </w:rPr>
              <w:t xml:space="preserve"> </w:t>
            </w:r>
            <w:r>
              <w:t>Depreciaciones,</w:t>
            </w:r>
            <w:r>
              <w:rPr>
                <w:spacing w:val="1"/>
              </w:rPr>
              <w:t xml:space="preserve"> </w:t>
            </w:r>
            <w:r>
              <w:t>Reporte</w:t>
            </w:r>
            <w:r>
              <w:rPr>
                <w:spacing w:val="1"/>
              </w:rPr>
              <w:t xml:space="preserve"> </w:t>
            </w:r>
            <w:r>
              <w:t>de</w:t>
            </w:r>
            <w:r>
              <w:rPr>
                <w:spacing w:val="-75"/>
              </w:rPr>
              <w:t xml:space="preserve"> </w:t>
            </w:r>
            <w:r>
              <w:t>movimiento</w:t>
            </w:r>
            <w:r>
              <w:rPr>
                <w:spacing w:val="1"/>
              </w:rPr>
              <w:t xml:space="preserve"> </w:t>
            </w:r>
            <w:r>
              <w:t>por</w:t>
            </w:r>
            <w:r>
              <w:rPr>
                <w:spacing w:val="1"/>
              </w:rPr>
              <w:t xml:space="preserve"> </w:t>
            </w:r>
            <w:r>
              <w:t>cuentas</w:t>
            </w:r>
            <w:r>
              <w:rPr>
                <w:spacing w:val="1"/>
              </w:rPr>
              <w:t xml:space="preserve"> </w:t>
            </w:r>
            <w:r>
              <w:t>contables, Saldos de bodega,</w:t>
            </w:r>
            <w:r>
              <w:rPr>
                <w:spacing w:val="1"/>
              </w:rPr>
              <w:t xml:space="preserve"> </w:t>
            </w:r>
            <w:r>
              <w:t>Datos de cierre de inventario,</w:t>
            </w:r>
            <w:r>
              <w:rPr>
                <w:spacing w:val="1"/>
              </w:rPr>
              <w:t xml:space="preserve"> </w:t>
            </w:r>
            <w:r>
              <w:t>Resumen</w:t>
            </w:r>
            <w:r>
              <w:rPr>
                <w:spacing w:val="1"/>
              </w:rPr>
              <w:t xml:space="preserve"> </w:t>
            </w:r>
            <w:r>
              <w:t>de</w:t>
            </w:r>
            <w:r>
              <w:rPr>
                <w:spacing w:val="78"/>
              </w:rPr>
              <w:t xml:space="preserve"> </w:t>
            </w:r>
            <w:r>
              <w:t>elementos</w:t>
            </w:r>
            <w:r>
              <w:rPr>
                <w:spacing w:val="-75"/>
              </w:rPr>
              <w:t xml:space="preserve"> </w:t>
            </w:r>
            <w:r>
              <w:t>nuevos</w:t>
            </w:r>
            <w:r>
              <w:rPr>
                <w:spacing w:val="1"/>
              </w:rPr>
              <w:t xml:space="preserve"> </w:t>
            </w:r>
            <w:r>
              <w:t>en</w:t>
            </w:r>
            <w:r>
              <w:rPr>
                <w:spacing w:val="1"/>
              </w:rPr>
              <w:t xml:space="preserve"> </w:t>
            </w:r>
            <w:r>
              <w:t>almacén,</w:t>
            </w:r>
            <w:r>
              <w:rPr>
                <w:spacing w:val="1"/>
              </w:rPr>
              <w:t xml:space="preserve"> </w:t>
            </w:r>
            <w:r>
              <w:t>Reintegrados</w:t>
            </w:r>
            <w:r>
              <w:rPr>
                <w:spacing w:val="1"/>
              </w:rPr>
              <w:t xml:space="preserve"> </w:t>
            </w:r>
            <w:r>
              <w:t>y</w:t>
            </w:r>
            <w:r>
              <w:rPr>
                <w:spacing w:val="1"/>
              </w:rPr>
              <w:t xml:space="preserve"> </w:t>
            </w:r>
            <w:r>
              <w:t>en</w:t>
            </w:r>
            <w:r>
              <w:rPr>
                <w:spacing w:val="1"/>
              </w:rPr>
              <w:t xml:space="preserve"> </w:t>
            </w:r>
            <w:r>
              <w:t>servicio,</w:t>
            </w:r>
            <w:r>
              <w:rPr>
                <w:spacing w:val="1"/>
              </w:rPr>
              <w:t xml:space="preserve"> </w:t>
            </w:r>
            <w:r>
              <w:t>Entradas</w:t>
            </w:r>
            <w:r>
              <w:rPr>
                <w:spacing w:val="1"/>
              </w:rPr>
              <w:t xml:space="preserve"> </w:t>
            </w:r>
            <w:r>
              <w:t>consumo,</w:t>
            </w:r>
            <w:r>
              <w:rPr>
                <w:spacing w:val="1"/>
              </w:rPr>
              <w:t xml:space="preserve"> </w:t>
            </w:r>
            <w:r>
              <w:t>Entrada</w:t>
            </w:r>
            <w:r>
              <w:rPr>
                <w:spacing w:val="-75"/>
              </w:rPr>
              <w:t xml:space="preserve"> </w:t>
            </w:r>
            <w:r>
              <w:t>devolutivos,</w:t>
            </w:r>
            <w:r>
              <w:rPr>
                <w:spacing w:val="1"/>
              </w:rPr>
              <w:t xml:space="preserve"> </w:t>
            </w:r>
            <w:r>
              <w:t>Entrada</w:t>
            </w:r>
            <w:r>
              <w:rPr>
                <w:spacing w:val="1"/>
              </w:rPr>
              <w:t xml:space="preserve"> </w:t>
            </w:r>
            <w:r>
              <w:t>por</w:t>
            </w:r>
            <w:r>
              <w:rPr>
                <w:spacing w:val="-75"/>
              </w:rPr>
              <w:t xml:space="preserve"> </w:t>
            </w:r>
            <w:r>
              <w:t>reintegro, Salida devolutivos.</w:t>
            </w:r>
            <w:r>
              <w:rPr>
                <w:spacing w:val="1"/>
              </w:rPr>
              <w:t xml:space="preserve"> </w:t>
            </w:r>
            <w:r w:rsidR="00A60131">
              <w:t>Este</w:t>
            </w:r>
            <w:r>
              <w:rPr>
                <w:spacing w:val="75"/>
              </w:rPr>
              <w:t xml:space="preserve"> </w:t>
            </w:r>
            <w:r>
              <w:t>informe</w:t>
            </w:r>
            <w:r>
              <w:rPr>
                <w:spacing w:val="76"/>
              </w:rPr>
              <w:t xml:space="preserve"> </w:t>
            </w:r>
            <w:r>
              <w:t>será</w:t>
            </w:r>
            <w:r>
              <w:rPr>
                <w:spacing w:val="72"/>
              </w:rPr>
              <w:t xml:space="preserve"> </w:t>
            </w:r>
            <w:r>
              <w:t>entregado</w:t>
            </w:r>
          </w:p>
          <w:p w14:paraId="6461A57B" w14:textId="1ABAE9C2" w:rsidR="00435DED" w:rsidRDefault="00CF6ED9">
            <w:pPr>
              <w:pStyle w:val="TableParagraph"/>
              <w:spacing w:line="266" w:lineRule="exact"/>
              <w:ind w:left="7" w:right="-15"/>
              <w:jc w:val="both"/>
            </w:pPr>
            <w:r>
              <w:t>por medio de correo electrónico</w:t>
            </w:r>
            <w:r>
              <w:rPr>
                <w:spacing w:val="1"/>
              </w:rPr>
              <w:t xml:space="preserve"> </w:t>
            </w:r>
            <w:r>
              <w:t>al</w:t>
            </w:r>
            <w:r>
              <w:rPr>
                <w:spacing w:val="1"/>
              </w:rPr>
              <w:t xml:space="preserve"> </w:t>
            </w:r>
            <w:r>
              <w:t>área</w:t>
            </w:r>
            <w:r>
              <w:rPr>
                <w:spacing w:val="1"/>
              </w:rPr>
              <w:t xml:space="preserve"> </w:t>
            </w:r>
            <w:r>
              <w:t>de</w:t>
            </w:r>
            <w:r>
              <w:rPr>
                <w:spacing w:val="1"/>
              </w:rPr>
              <w:t xml:space="preserve"> </w:t>
            </w:r>
            <w:r>
              <w:t>contabilidad</w:t>
            </w:r>
            <w:r w:rsidR="00742834">
              <w:t>,</w:t>
            </w:r>
            <w:r>
              <w:t xml:space="preserve"> coordinador de GIT servicios generales, administrativos y financieros y a Secretaría General.</w:t>
            </w:r>
          </w:p>
        </w:tc>
        <w:tc>
          <w:tcPr>
            <w:tcW w:w="2126" w:type="dxa"/>
            <w:gridSpan w:val="2"/>
          </w:tcPr>
          <w:p w14:paraId="111658EC" w14:textId="77777777" w:rsidR="00435DED" w:rsidRDefault="00435DED">
            <w:pPr>
              <w:pStyle w:val="TableParagraph"/>
              <w:rPr>
                <w:rFonts w:ascii="Times New Roman"/>
                <w:sz w:val="26"/>
              </w:rPr>
            </w:pPr>
          </w:p>
          <w:p w14:paraId="215E052B" w14:textId="77777777" w:rsidR="00435DED" w:rsidRDefault="00435DED">
            <w:pPr>
              <w:pStyle w:val="TableParagraph"/>
              <w:rPr>
                <w:rFonts w:ascii="Times New Roman"/>
                <w:sz w:val="26"/>
              </w:rPr>
            </w:pPr>
          </w:p>
          <w:p w14:paraId="2EF8F546" w14:textId="77777777" w:rsidR="00435DED" w:rsidRDefault="00435DED">
            <w:pPr>
              <w:pStyle w:val="TableParagraph"/>
              <w:rPr>
                <w:rFonts w:ascii="Times New Roman"/>
                <w:sz w:val="26"/>
              </w:rPr>
            </w:pPr>
          </w:p>
          <w:p w14:paraId="1FE6502E" w14:textId="77777777" w:rsidR="00435DED" w:rsidRDefault="00435DED">
            <w:pPr>
              <w:pStyle w:val="TableParagraph"/>
              <w:rPr>
                <w:rFonts w:ascii="Times New Roman"/>
                <w:sz w:val="26"/>
              </w:rPr>
            </w:pPr>
          </w:p>
          <w:p w14:paraId="619EAEB4" w14:textId="77777777" w:rsidR="00435DED" w:rsidRDefault="00435DED">
            <w:pPr>
              <w:pStyle w:val="TableParagraph"/>
              <w:rPr>
                <w:rFonts w:ascii="Times New Roman"/>
                <w:sz w:val="26"/>
              </w:rPr>
            </w:pPr>
          </w:p>
          <w:p w14:paraId="1FA11FDC" w14:textId="77777777" w:rsidR="00435DED" w:rsidRDefault="00435DED">
            <w:pPr>
              <w:pStyle w:val="TableParagraph"/>
              <w:rPr>
                <w:rFonts w:ascii="Times New Roman"/>
                <w:sz w:val="26"/>
              </w:rPr>
            </w:pPr>
          </w:p>
          <w:p w14:paraId="0350070E" w14:textId="77777777" w:rsidR="00435DED" w:rsidRDefault="005F1AF4">
            <w:pPr>
              <w:pStyle w:val="TableParagraph"/>
              <w:spacing w:before="212"/>
              <w:ind w:left="5"/>
            </w:pPr>
            <w:r>
              <w:t>Área</w:t>
            </w:r>
            <w:r>
              <w:rPr>
                <w:spacing w:val="-3"/>
              </w:rPr>
              <w:t xml:space="preserve"> </w:t>
            </w:r>
            <w:r>
              <w:t>de almacén</w:t>
            </w:r>
          </w:p>
        </w:tc>
        <w:tc>
          <w:tcPr>
            <w:tcW w:w="1843" w:type="dxa"/>
            <w:gridSpan w:val="2"/>
          </w:tcPr>
          <w:p w14:paraId="302B462E" w14:textId="77777777" w:rsidR="00435DED" w:rsidRDefault="00435DED">
            <w:pPr>
              <w:pStyle w:val="TableParagraph"/>
              <w:rPr>
                <w:rFonts w:ascii="Times New Roman"/>
                <w:sz w:val="26"/>
              </w:rPr>
            </w:pPr>
          </w:p>
          <w:p w14:paraId="07301EFE" w14:textId="77777777" w:rsidR="00435DED" w:rsidRDefault="00435DED">
            <w:pPr>
              <w:pStyle w:val="TableParagraph"/>
              <w:rPr>
                <w:rFonts w:ascii="Times New Roman"/>
                <w:sz w:val="26"/>
              </w:rPr>
            </w:pPr>
          </w:p>
          <w:p w14:paraId="5C21BD4E" w14:textId="77777777" w:rsidR="00435DED" w:rsidRDefault="00435DED">
            <w:pPr>
              <w:pStyle w:val="TableParagraph"/>
              <w:rPr>
                <w:rFonts w:ascii="Times New Roman"/>
                <w:sz w:val="26"/>
              </w:rPr>
            </w:pPr>
          </w:p>
          <w:p w14:paraId="15683AAC" w14:textId="77777777" w:rsidR="00435DED" w:rsidRDefault="00435DED">
            <w:pPr>
              <w:pStyle w:val="TableParagraph"/>
              <w:spacing w:before="2"/>
              <w:rPr>
                <w:rFonts w:ascii="Times New Roman"/>
                <w:sz w:val="38"/>
              </w:rPr>
            </w:pPr>
          </w:p>
          <w:p w14:paraId="5A9F8A16" w14:textId="77777777" w:rsidR="00435DED" w:rsidRDefault="005F1AF4">
            <w:pPr>
              <w:pStyle w:val="TableParagraph"/>
              <w:ind w:left="6" w:right="-15"/>
              <w:jc w:val="both"/>
            </w:pPr>
            <w:r>
              <w:t>Informe</w:t>
            </w:r>
            <w:r>
              <w:rPr>
                <w:spacing w:val="1"/>
              </w:rPr>
              <w:t xml:space="preserve"> </w:t>
            </w:r>
            <w:r>
              <w:t>de</w:t>
            </w:r>
            <w:r>
              <w:rPr>
                <w:spacing w:val="-75"/>
              </w:rPr>
              <w:t xml:space="preserve"> </w:t>
            </w:r>
            <w:r>
              <w:t>movimiento</w:t>
            </w:r>
          </w:p>
          <w:p w14:paraId="35815146" w14:textId="049F4D63" w:rsidR="00435DED" w:rsidRDefault="005F1AF4">
            <w:pPr>
              <w:pStyle w:val="TableParagraph"/>
              <w:spacing w:before="1"/>
              <w:ind w:left="6" w:right="-15"/>
              <w:jc w:val="both"/>
            </w:pPr>
            <w:r>
              <w:t>contable</w:t>
            </w:r>
            <w:r>
              <w:rPr>
                <w:spacing w:val="1"/>
              </w:rPr>
              <w:t xml:space="preserve"> </w:t>
            </w:r>
            <w:r>
              <w:t>de</w:t>
            </w:r>
            <w:r>
              <w:rPr>
                <w:spacing w:val="-75"/>
              </w:rPr>
              <w:t xml:space="preserve"> </w:t>
            </w:r>
            <w:r>
              <w:t>bienes</w:t>
            </w:r>
            <w:r>
              <w:rPr>
                <w:spacing w:val="1"/>
              </w:rPr>
              <w:t xml:space="preserve"> </w:t>
            </w:r>
            <w:r>
              <w:t>recibido</w:t>
            </w:r>
            <w:r w:rsidR="00ED6221">
              <w:t>s</w:t>
            </w:r>
            <w:r>
              <w:rPr>
                <w:spacing w:val="-75"/>
              </w:rPr>
              <w:t xml:space="preserve"> </w:t>
            </w:r>
            <w:r>
              <w:t>por</w:t>
            </w:r>
            <w:r>
              <w:rPr>
                <w:spacing w:val="1"/>
              </w:rPr>
              <w:t xml:space="preserve"> </w:t>
            </w:r>
            <w:r>
              <w:t>el</w:t>
            </w:r>
            <w:r>
              <w:rPr>
                <w:spacing w:val="1"/>
              </w:rPr>
              <w:t xml:space="preserve"> </w:t>
            </w:r>
            <w:r>
              <w:t>área</w:t>
            </w:r>
            <w:r>
              <w:rPr>
                <w:spacing w:val="1"/>
              </w:rPr>
              <w:t xml:space="preserve"> </w:t>
            </w:r>
            <w:r>
              <w:t>de</w:t>
            </w:r>
            <w:r>
              <w:rPr>
                <w:spacing w:val="-75"/>
              </w:rPr>
              <w:t xml:space="preserve"> </w:t>
            </w:r>
            <w:r>
              <w:t>contabilidad.</w:t>
            </w:r>
          </w:p>
        </w:tc>
      </w:tr>
      <w:tr w:rsidR="00435DED" w14:paraId="0A51C9C1" w14:textId="77777777" w:rsidTr="00F46032">
        <w:trPr>
          <w:trHeight w:val="2942"/>
        </w:trPr>
        <w:tc>
          <w:tcPr>
            <w:tcW w:w="567" w:type="dxa"/>
            <w:gridSpan w:val="2"/>
          </w:tcPr>
          <w:p w14:paraId="7CC70AD1" w14:textId="77777777" w:rsidR="00435DED" w:rsidRDefault="00435DED">
            <w:pPr>
              <w:pStyle w:val="TableParagraph"/>
              <w:rPr>
                <w:rFonts w:ascii="Times New Roman"/>
                <w:sz w:val="26"/>
              </w:rPr>
            </w:pPr>
          </w:p>
          <w:p w14:paraId="7AF70176" w14:textId="77777777" w:rsidR="00435DED" w:rsidRDefault="00435DED">
            <w:pPr>
              <w:pStyle w:val="TableParagraph"/>
              <w:rPr>
                <w:rFonts w:ascii="Times New Roman"/>
                <w:sz w:val="26"/>
              </w:rPr>
            </w:pPr>
          </w:p>
          <w:p w14:paraId="710010B6" w14:textId="77777777" w:rsidR="00435DED" w:rsidRDefault="00435DED">
            <w:pPr>
              <w:pStyle w:val="TableParagraph"/>
              <w:rPr>
                <w:rFonts w:ascii="Times New Roman"/>
                <w:sz w:val="26"/>
              </w:rPr>
            </w:pPr>
          </w:p>
          <w:p w14:paraId="2A8E1845" w14:textId="77777777" w:rsidR="00435DED" w:rsidRDefault="00435DED">
            <w:pPr>
              <w:pStyle w:val="TableParagraph"/>
              <w:spacing w:before="2"/>
              <w:rPr>
                <w:rFonts w:ascii="Times New Roman"/>
                <w:sz w:val="38"/>
              </w:rPr>
            </w:pPr>
          </w:p>
          <w:p w14:paraId="2845D62D" w14:textId="00F5AF3C" w:rsidR="00435DED" w:rsidRDefault="007B27E8">
            <w:pPr>
              <w:pStyle w:val="TableParagraph"/>
              <w:ind w:left="11"/>
              <w:jc w:val="center"/>
            </w:pPr>
            <w:r>
              <w:t>2</w:t>
            </w:r>
          </w:p>
        </w:tc>
        <w:tc>
          <w:tcPr>
            <w:tcW w:w="1994" w:type="dxa"/>
          </w:tcPr>
          <w:p w14:paraId="1A363E4A" w14:textId="77777777" w:rsidR="00435DED" w:rsidRDefault="00435DED">
            <w:pPr>
              <w:pStyle w:val="TableParagraph"/>
              <w:rPr>
                <w:rFonts w:ascii="Times New Roman"/>
                <w:sz w:val="26"/>
              </w:rPr>
            </w:pPr>
          </w:p>
          <w:p w14:paraId="2E004A5E" w14:textId="77777777" w:rsidR="00435DED" w:rsidRDefault="00435DED">
            <w:pPr>
              <w:pStyle w:val="TableParagraph"/>
              <w:rPr>
                <w:rFonts w:ascii="Times New Roman"/>
                <w:sz w:val="26"/>
              </w:rPr>
            </w:pPr>
          </w:p>
          <w:p w14:paraId="5C31B570" w14:textId="77777777" w:rsidR="00435DED" w:rsidRDefault="00435DED">
            <w:pPr>
              <w:pStyle w:val="TableParagraph"/>
              <w:rPr>
                <w:rFonts w:ascii="Times New Roman"/>
                <w:sz w:val="26"/>
              </w:rPr>
            </w:pPr>
          </w:p>
          <w:p w14:paraId="7A0A79DA" w14:textId="77777777" w:rsidR="00435DED" w:rsidRDefault="005F1AF4">
            <w:pPr>
              <w:pStyle w:val="TableParagraph"/>
              <w:tabs>
                <w:tab w:val="left" w:pos="1800"/>
              </w:tabs>
              <w:spacing w:before="173"/>
              <w:ind w:left="6" w:right="-15"/>
            </w:pPr>
            <w:r>
              <w:t>Realizar</w:t>
            </w:r>
            <w:r>
              <w:tab/>
              <w:t>el</w:t>
            </w:r>
            <w:r>
              <w:rPr>
                <w:spacing w:val="-75"/>
              </w:rPr>
              <w:t xml:space="preserve"> </w:t>
            </w:r>
            <w:r>
              <w:t>inventario</w:t>
            </w:r>
          </w:p>
          <w:p w14:paraId="7EF19D2C" w14:textId="77777777" w:rsidR="00435DED" w:rsidRDefault="005F1AF4">
            <w:pPr>
              <w:pStyle w:val="TableParagraph"/>
              <w:ind w:left="6"/>
            </w:pPr>
            <w:r>
              <w:t>general</w:t>
            </w:r>
          </w:p>
        </w:tc>
        <w:tc>
          <w:tcPr>
            <w:tcW w:w="3483" w:type="dxa"/>
            <w:gridSpan w:val="2"/>
          </w:tcPr>
          <w:p w14:paraId="1627A04A" w14:textId="77777777" w:rsidR="00435DED" w:rsidRDefault="005F1AF4">
            <w:pPr>
              <w:pStyle w:val="TableParagraph"/>
              <w:ind w:left="7" w:right="-15"/>
              <w:jc w:val="both"/>
            </w:pPr>
            <w:r>
              <w:t>El</w:t>
            </w:r>
            <w:r>
              <w:rPr>
                <w:spacing w:val="1"/>
              </w:rPr>
              <w:t xml:space="preserve"> </w:t>
            </w:r>
            <w:r>
              <w:t>área</w:t>
            </w:r>
            <w:r>
              <w:rPr>
                <w:spacing w:val="1"/>
              </w:rPr>
              <w:t xml:space="preserve"> </w:t>
            </w:r>
            <w:r>
              <w:t>de</w:t>
            </w:r>
            <w:r>
              <w:rPr>
                <w:spacing w:val="1"/>
              </w:rPr>
              <w:t xml:space="preserve"> </w:t>
            </w:r>
            <w:r>
              <w:t>almacén</w:t>
            </w:r>
            <w:r>
              <w:rPr>
                <w:spacing w:val="1"/>
              </w:rPr>
              <w:t xml:space="preserve"> </w:t>
            </w:r>
            <w:r>
              <w:t>realiza</w:t>
            </w:r>
            <w:r>
              <w:rPr>
                <w:spacing w:val="1"/>
              </w:rPr>
              <w:t xml:space="preserve"> </w:t>
            </w:r>
            <w:r>
              <w:t>inventario</w:t>
            </w:r>
            <w:r>
              <w:rPr>
                <w:spacing w:val="1"/>
              </w:rPr>
              <w:t xml:space="preserve"> </w:t>
            </w:r>
            <w:r>
              <w:t>físico</w:t>
            </w:r>
            <w:r>
              <w:rPr>
                <w:spacing w:val="78"/>
              </w:rPr>
              <w:t xml:space="preserve"> </w:t>
            </w:r>
            <w:r>
              <w:t>anual</w:t>
            </w:r>
            <w:r>
              <w:rPr>
                <w:spacing w:val="-75"/>
              </w:rPr>
              <w:t xml:space="preserve"> </w:t>
            </w:r>
            <w:r>
              <w:t>teniendo</w:t>
            </w:r>
            <w:r>
              <w:rPr>
                <w:spacing w:val="1"/>
              </w:rPr>
              <w:t xml:space="preserve"> </w:t>
            </w:r>
            <w:r>
              <w:t>en</w:t>
            </w:r>
            <w:r>
              <w:rPr>
                <w:spacing w:val="1"/>
              </w:rPr>
              <w:t xml:space="preserve"> </w:t>
            </w:r>
            <w:r>
              <w:t>cuenta</w:t>
            </w:r>
            <w:r>
              <w:rPr>
                <w:spacing w:val="1"/>
              </w:rPr>
              <w:t xml:space="preserve"> </w:t>
            </w:r>
            <w:r>
              <w:t>reporte</w:t>
            </w:r>
            <w:r>
              <w:rPr>
                <w:spacing w:val="1"/>
              </w:rPr>
              <w:t xml:space="preserve"> </w:t>
            </w:r>
            <w:r>
              <w:t>generado</w:t>
            </w:r>
            <w:r>
              <w:rPr>
                <w:spacing w:val="-1"/>
              </w:rPr>
              <w:t xml:space="preserve"> </w:t>
            </w:r>
            <w:r>
              <w:t>en</w:t>
            </w:r>
            <w:r>
              <w:rPr>
                <w:spacing w:val="-4"/>
              </w:rPr>
              <w:t xml:space="preserve"> </w:t>
            </w:r>
            <w:r>
              <w:t>SOA.</w:t>
            </w:r>
          </w:p>
          <w:p w14:paraId="093D01BD" w14:textId="501CAD0B" w:rsidR="00435DED" w:rsidRDefault="005F1AF4">
            <w:pPr>
              <w:pStyle w:val="TableParagraph"/>
              <w:ind w:left="7" w:right="-15"/>
              <w:jc w:val="both"/>
            </w:pPr>
            <w:r>
              <w:t>Se</w:t>
            </w:r>
            <w:r>
              <w:rPr>
                <w:spacing w:val="1"/>
              </w:rPr>
              <w:t xml:space="preserve"> </w:t>
            </w:r>
            <w:r>
              <w:t>realiza</w:t>
            </w:r>
            <w:r>
              <w:rPr>
                <w:spacing w:val="1"/>
              </w:rPr>
              <w:t xml:space="preserve"> </w:t>
            </w:r>
            <w:r>
              <w:t>informe</w:t>
            </w:r>
            <w:r>
              <w:rPr>
                <w:spacing w:val="1"/>
              </w:rPr>
              <w:t xml:space="preserve"> </w:t>
            </w:r>
            <w:r>
              <w:t>de</w:t>
            </w:r>
            <w:r>
              <w:rPr>
                <w:spacing w:val="1"/>
              </w:rPr>
              <w:t xml:space="preserve"> </w:t>
            </w:r>
            <w:r>
              <w:t>Inventario</w:t>
            </w:r>
            <w:r>
              <w:rPr>
                <w:spacing w:val="1"/>
              </w:rPr>
              <w:t xml:space="preserve"> </w:t>
            </w:r>
            <w:r>
              <w:t>General con</w:t>
            </w:r>
            <w:r>
              <w:rPr>
                <w:spacing w:val="77"/>
              </w:rPr>
              <w:t xml:space="preserve"> </w:t>
            </w:r>
            <w:r>
              <w:t>corte</w:t>
            </w:r>
            <w:r w:rsidR="002673CC">
              <w:t xml:space="preserve"> </w:t>
            </w:r>
            <w:r w:rsidR="00073D18">
              <w:t>al</w:t>
            </w:r>
            <w:r w:rsidR="00073D18">
              <w:rPr>
                <w:spacing w:val="-75"/>
              </w:rPr>
              <w:t xml:space="preserve"> </w:t>
            </w:r>
            <w:r w:rsidR="00073D18">
              <w:rPr>
                <w:spacing w:val="1"/>
              </w:rPr>
              <w:t>fin</w:t>
            </w:r>
            <w:r>
              <w:rPr>
                <w:spacing w:val="1"/>
              </w:rPr>
              <w:t xml:space="preserve"> </w:t>
            </w:r>
            <w:r>
              <w:t>de</w:t>
            </w:r>
            <w:r>
              <w:rPr>
                <w:spacing w:val="1"/>
              </w:rPr>
              <w:t xml:space="preserve"> </w:t>
            </w:r>
            <w:r>
              <w:t>cada</w:t>
            </w:r>
            <w:r>
              <w:rPr>
                <w:spacing w:val="1"/>
              </w:rPr>
              <w:t xml:space="preserve"> </w:t>
            </w:r>
            <w:r>
              <w:t>vigencia</w:t>
            </w:r>
            <w:r>
              <w:rPr>
                <w:spacing w:val="1"/>
              </w:rPr>
              <w:t xml:space="preserve"> </w:t>
            </w:r>
            <w:r>
              <w:t>con</w:t>
            </w:r>
            <w:r>
              <w:rPr>
                <w:spacing w:val="-75"/>
              </w:rPr>
              <w:t xml:space="preserve"> </w:t>
            </w:r>
            <w:r>
              <w:t>comunicación</w:t>
            </w:r>
            <w:r>
              <w:rPr>
                <w:spacing w:val="1"/>
              </w:rPr>
              <w:t xml:space="preserve"> </w:t>
            </w:r>
            <w:r>
              <w:t>por</w:t>
            </w:r>
            <w:r>
              <w:rPr>
                <w:spacing w:val="1"/>
              </w:rPr>
              <w:t xml:space="preserve"> </w:t>
            </w:r>
            <w:r>
              <w:t>correo</w:t>
            </w:r>
            <w:r>
              <w:rPr>
                <w:spacing w:val="-75"/>
              </w:rPr>
              <w:t xml:space="preserve"> </w:t>
            </w:r>
            <w:r>
              <w:t>electrónico</w:t>
            </w:r>
            <w:r>
              <w:rPr>
                <w:spacing w:val="30"/>
              </w:rPr>
              <w:t xml:space="preserve"> </w:t>
            </w:r>
            <w:r>
              <w:t>para</w:t>
            </w:r>
            <w:r>
              <w:rPr>
                <w:spacing w:val="29"/>
              </w:rPr>
              <w:t xml:space="preserve"> </w:t>
            </w:r>
            <w:r w:rsidR="002673CC">
              <w:t>el</w:t>
            </w:r>
            <w:r w:rsidR="002673CC">
              <w:rPr>
                <w:spacing w:val="26"/>
              </w:rPr>
              <w:t xml:space="preserve"> </w:t>
            </w:r>
            <w:r>
              <w:t>área</w:t>
            </w:r>
            <w:r>
              <w:rPr>
                <w:spacing w:val="29"/>
              </w:rPr>
              <w:t xml:space="preserve"> </w:t>
            </w:r>
            <w:r>
              <w:t>de</w:t>
            </w:r>
          </w:p>
          <w:p w14:paraId="047874BF" w14:textId="77777777" w:rsidR="00435DED" w:rsidRDefault="005F1AF4">
            <w:pPr>
              <w:pStyle w:val="TableParagraph"/>
              <w:spacing w:line="266" w:lineRule="exact"/>
              <w:ind w:left="7" w:right="-15"/>
              <w:jc w:val="both"/>
            </w:pPr>
            <w:r>
              <w:t>contabilidad,</w:t>
            </w:r>
            <w:r>
              <w:rPr>
                <w:spacing w:val="1"/>
              </w:rPr>
              <w:t xml:space="preserve"> </w:t>
            </w:r>
            <w:r>
              <w:t>el</w:t>
            </w:r>
            <w:r>
              <w:rPr>
                <w:spacing w:val="1"/>
              </w:rPr>
              <w:t xml:space="preserve"> </w:t>
            </w:r>
            <w:r>
              <w:t>cual</w:t>
            </w:r>
            <w:r>
              <w:rPr>
                <w:spacing w:val="1"/>
              </w:rPr>
              <w:t xml:space="preserve"> </w:t>
            </w:r>
            <w:r>
              <w:t>será</w:t>
            </w:r>
            <w:r>
              <w:rPr>
                <w:spacing w:val="1"/>
              </w:rPr>
              <w:t xml:space="preserve"> </w:t>
            </w:r>
            <w:r>
              <w:t>archivado</w:t>
            </w:r>
            <w:r>
              <w:rPr>
                <w:spacing w:val="-1"/>
              </w:rPr>
              <w:t xml:space="preserve"> </w:t>
            </w:r>
            <w:r>
              <w:t>en</w:t>
            </w:r>
            <w:r>
              <w:rPr>
                <w:spacing w:val="-2"/>
              </w:rPr>
              <w:t xml:space="preserve"> </w:t>
            </w:r>
            <w:r>
              <w:t>esta</w:t>
            </w:r>
            <w:r>
              <w:rPr>
                <w:spacing w:val="-2"/>
              </w:rPr>
              <w:t xml:space="preserve"> </w:t>
            </w:r>
            <w:r>
              <w:t>área.</w:t>
            </w:r>
          </w:p>
        </w:tc>
        <w:tc>
          <w:tcPr>
            <w:tcW w:w="2126" w:type="dxa"/>
            <w:gridSpan w:val="2"/>
          </w:tcPr>
          <w:p w14:paraId="1C2388FF" w14:textId="77777777" w:rsidR="00435DED" w:rsidRDefault="00435DED">
            <w:pPr>
              <w:pStyle w:val="TableParagraph"/>
              <w:rPr>
                <w:rFonts w:ascii="Times New Roman"/>
                <w:sz w:val="26"/>
              </w:rPr>
            </w:pPr>
          </w:p>
          <w:p w14:paraId="1A4B6EAA" w14:textId="77777777" w:rsidR="00435DED" w:rsidRDefault="00435DED">
            <w:pPr>
              <w:pStyle w:val="TableParagraph"/>
              <w:rPr>
                <w:rFonts w:ascii="Times New Roman"/>
                <w:sz w:val="26"/>
              </w:rPr>
            </w:pPr>
          </w:p>
          <w:p w14:paraId="5AE122EF" w14:textId="77777777" w:rsidR="00435DED" w:rsidRDefault="00435DED">
            <w:pPr>
              <w:pStyle w:val="TableParagraph"/>
              <w:rPr>
                <w:rFonts w:ascii="Times New Roman"/>
                <w:sz w:val="26"/>
              </w:rPr>
            </w:pPr>
          </w:p>
          <w:p w14:paraId="0A0606FD" w14:textId="77777777" w:rsidR="00435DED" w:rsidRDefault="00435DED">
            <w:pPr>
              <w:pStyle w:val="TableParagraph"/>
              <w:spacing w:before="2"/>
              <w:rPr>
                <w:rFonts w:ascii="Times New Roman"/>
                <w:sz w:val="38"/>
              </w:rPr>
            </w:pPr>
          </w:p>
          <w:p w14:paraId="2446DB6C" w14:textId="77777777" w:rsidR="00435DED" w:rsidRDefault="005F1AF4">
            <w:pPr>
              <w:pStyle w:val="TableParagraph"/>
              <w:ind w:left="5"/>
            </w:pPr>
            <w:r>
              <w:t>Área</w:t>
            </w:r>
            <w:r>
              <w:rPr>
                <w:spacing w:val="-3"/>
              </w:rPr>
              <w:t xml:space="preserve"> </w:t>
            </w:r>
            <w:r>
              <w:t>de almacén</w:t>
            </w:r>
          </w:p>
        </w:tc>
        <w:tc>
          <w:tcPr>
            <w:tcW w:w="1843" w:type="dxa"/>
            <w:gridSpan w:val="2"/>
          </w:tcPr>
          <w:p w14:paraId="4D5C8AF6" w14:textId="77777777" w:rsidR="00435DED" w:rsidRDefault="00435DED">
            <w:pPr>
              <w:pStyle w:val="TableParagraph"/>
              <w:rPr>
                <w:rFonts w:ascii="Times New Roman"/>
                <w:sz w:val="26"/>
              </w:rPr>
            </w:pPr>
          </w:p>
          <w:p w14:paraId="724BD934" w14:textId="77777777" w:rsidR="00435DED" w:rsidRDefault="00435DED">
            <w:pPr>
              <w:pStyle w:val="TableParagraph"/>
              <w:rPr>
                <w:rFonts w:ascii="Times New Roman"/>
                <w:sz w:val="26"/>
              </w:rPr>
            </w:pPr>
          </w:p>
          <w:p w14:paraId="62D897ED" w14:textId="77777777" w:rsidR="00435DED" w:rsidRDefault="005F1AF4">
            <w:pPr>
              <w:pStyle w:val="TableParagraph"/>
              <w:spacing w:before="203"/>
              <w:ind w:left="6" w:right="707"/>
            </w:pPr>
            <w:r>
              <w:t>Informe</w:t>
            </w:r>
            <w:r>
              <w:rPr>
                <w:spacing w:val="1"/>
              </w:rPr>
              <w:t xml:space="preserve"> </w:t>
            </w:r>
            <w:r>
              <w:rPr>
                <w:spacing w:val="-1"/>
              </w:rPr>
              <w:t>inventario</w:t>
            </w:r>
          </w:p>
          <w:p w14:paraId="2A4938A3" w14:textId="77777777" w:rsidR="00435DED" w:rsidRDefault="005F1AF4">
            <w:pPr>
              <w:pStyle w:val="TableParagraph"/>
              <w:tabs>
                <w:tab w:val="left" w:pos="1452"/>
              </w:tabs>
              <w:ind w:left="6" w:right="-15"/>
            </w:pPr>
            <w:r>
              <w:t>general</w:t>
            </w:r>
            <w:r>
              <w:tab/>
            </w:r>
            <w:r>
              <w:rPr>
                <w:spacing w:val="-1"/>
              </w:rPr>
              <w:t>con</w:t>
            </w:r>
          </w:p>
          <w:p w14:paraId="560EA160" w14:textId="77777777" w:rsidR="00435DED" w:rsidRDefault="005F1AF4">
            <w:pPr>
              <w:pStyle w:val="TableParagraph"/>
              <w:tabs>
                <w:tab w:val="left" w:pos="1572"/>
              </w:tabs>
              <w:spacing w:before="2"/>
              <w:ind w:left="6" w:right="-15"/>
            </w:pPr>
            <w:r>
              <w:t>recibido</w:t>
            </w:r>
            <w:r>
              <w:tab/>
            </w:r>
            <w:r>
              <w:rPr>
                <w:spacing w:val="-1"/>
              </w:rPr>
              <w:t>de</w:t>
            </w:r>
            <w:r>
              <w:rPr>
                <w:spacing w:val="-75"/>
              </w:rPr>
              <w:t xml:space="preserve"> </w:t>
            </w:r>
            <w:r>
              <w:t>contabilidad.</w:t>
            </w:r>
          </w:p>
        </w:tc>
      </w:tr>
      <w:tr w:rsidR="00435DED" w14:paraId="4A7CDFA4" w14:textId="77777777" w:rsidTr="00F46032">
        <w:trPr>
          <w:trHeight w:val="801"/>
        </w:trPr>
        <w:tc>
          <w:tcPr>
            <w:tcW w:w="10017" w:type="dxa"/>
            <w:gridSpan w:val="9"/>
          </w:tcPr>
          <w:p w14:paraId="1780FD2A" w14:textId="1A1F4F7C" w:rsidR="00435DED" w:rsidRDefault="005F1AF4" w:rsidP="002673CC">
            <w:pPr>
              <w:pStyle w:val="TableParagraph"/>
              <w:ind w:left="4" w:right="-15"/>
              <w:jc w:val="both"/>
            </w:pPr>
            <w:r>
              <w:rPr>
                <w:b/>
              </w:rPr>
              <w:lastRenderedPageBreak/>
              <w:t>NOTA:</w:t>
            </w:r>
            <w:r>
              <w:rPr>
                <w:b/>
                <w:spacing w:val="55"/>
              </w:rPr>
              <w:t xml:space="preserve"> </w:t>
            </w:r>
            <w:r>
              <w:t>es</w:t>
            </w:r>
            <w:r>
              <w:rPr>
                <w:spacing w:val="53"/>
              </w:rPr>
              <w:t xml:space="preserve"> </w:t>
            </w:r>
            <w:r>
              <w:t>importante</w:t>
            </w:r>
            <w:r>
              <w:rPr>
                <w:spacing w:val="53"/>
              </w:rPr>
              <w:t xml:space="preserve"> </w:t>
            </w:r>
            <w:r w:rsidR="0097417C">
              <w:t xml:space="preserve">señalar </w:t>
            </w:r>
            <w:r>
              <w:t>que</w:t>
            </w:r>
            <w:r>
              <w:rPr>
                <w:spacing w:val="53"/>
              </w:rPr>
              <w:t xml:space="preserve"> </w:t>
            </w:r>
            <w:r>
              <w:t>las</w:t>
            </w:r>
            <w:r>
              <w:rPr>
                <w:spacing w:val="53"/>
              </w:rPr>
              <w:t xml:space="preserve"> </w:t>
            </w:r>
            <w:r>
              <w:t>personas</w:t>
            </w:r>
            <w:r>
              <w:rPr>
                <w:spacing w:val="53"/>
              </w:rPr>
              <w:t xml:space="preserve"> </w:t>
            </w:r>
            <w:r>
              <w:t>que</w:t>
            </w:r>
            <w:r>
              <w:rPr>
                <w:spacing w:val="54"/>
              </w:rPr>
              <w:t xml:space="preserve"> </w:t>
            </w:r>
            <w:r>
              <w:t>tienen</w:t>
            </w:r>
            <w:r>
              <w:rPr>
                <w:spacing w:val="53"/>
              </w:rPr>
              <w:t xml:space="preserve"> </w:t>
            </w:r>
            <w:r>
              <w:t>asignados</w:t>
            </w:r>
            <w:r>
              <w:rPr>
                <w:spacing w:val="53"/>
              </w:rPr>
              <w:t xml:space="preserve"> </w:t>
            </w:r>
            <w:r>
              <w:t>bienes</w:t>
            </w:r>
            <w:r>
              <w:rPr>
                <w:spacing w:val="52"/>
              </w:rPr>
              <w:t xml:space="preserve"> </w:t>
            </w:r>
            <w:r>
              <w:t>para</w:t>
            </w:r>
            <w:r>
              <w:rPr>
                <w:spacing w:val="50"/>
              </w:rPr>
              <w:t xml:space="preserve"> </w:t>
            </w:r>
            <w:r>
              <w:t>su</w:t>
            </w:r>
            <w:r>
              <w:rPr>
                <w:spacing w:val="-74"/>
              </w:rPr>
              <w:t xml:space="preserve"> </w:t>
            </w:r>
            <w:r>
              <w:t>custodia</w:t>
            </w:r>
            <w:r>
              <w:rPr>
                <w:spacing w:val="16"/>
              </w:rPr>
              <w:t xml:space="preserve"> </w:t>
            </w:r>
            <w:r>
              <w:t>y</w:t>
            </w:r>
            <w:r>
              <w:rPr>
                <w:spacing w:val="17"/>
              </w:rPr>
              <w:t xml:space="preserve"> </w:t>
            </w:r>
            <w:r>
              <w:t>administración</w:t>
            </w:r>
            <w:r>
              <w:rPr>
                <w:spacing w:val="18"/>
              </w:rPr>
              <w:t xml:space="preserve"> </w:t>
            </w:r>
            <w:r>
              <w:t>deberán</w:t>
            </w:r>
            <w:r>
              <w:rPr>
                <w:spacing w:val="16"/>
              </w:rPr>
              <w:t xml:space="preserve"> </w:t>
            </w:r>
            <w:r>
              <w:t>responder</w:t>
            </w:r>
            <w:r>
              <w:rPr>
                <w:spacing w:val="18"/>
              </w:rPr>
              <w:t xml:space="preserve"> </w:t>
            </w:r>
            <w:r>
              <w:t>en</w:t>
            </w:r>
            <w:r>
              <w:rPr>
                <w:spacing w:val="18"/>
              </w:rPr>
              <w:t xml:space="preserve"> </w:t>
            </w:r>
            <w:r>
              <w:t>todo</w:t>
            </w:r>
            <w:r>
              <w:rPr>
                <w:spacing w:val="17"/>
              </w:rPr>
              <w:t xml:space="preserve"> </w:t>
            </w:r>
            <w:r>
              <w:t>sentido</w:t>
            </w:r>
            <w:r>
              <w:rPr>
                <w:spacing w:val="18"/>
              </w:rPr>
              <w:t xml:space="preserve"> </w:t>
            </w:r>
            <w:r>
              <w:t>por</w:t>
            </w:r>
            <w:r>
              <w:rPr>
                <w:spacing w:val="17"/>
              </w:rPr>
              <w:t xml:space="preserve"> </w:t>
            </w:r>
            <w:r>
              <w:t>estos</w:t>
            </w:r>
            <w:r>
              <w:rPr>
                <w:spacing w:val="18"/>
              </w:rPr>
              <w:t xml:space="preserve"> </w:t>
            </w:r>
            <w:r>
              <w:t>elementos,</w:t>
            </w:r>
            <w:r>
              <w:rPr>
                <w:spacing w:val="17"/>
              </w:rPr>
              <w:t xml:space="preserve"> </w:t>
            </w:r>
            <w:r w:rsidR="002673CC">
              <w:t xml:space="preserve">de lo contrario </w:t>
            </w:r>
            <w:r>
              <w:t>será</w:t>
            </w:r>
            <w:r>
              <w:rPr>
                <w:spacing w:val="-5"/>
              </w:rPr>
              <w:t xml:space="preserve"> </w:t>
            </w:r>
            <w:r>
              <w:t>reportado</w:t>
            </w:r>
            <w:r>
              <w:rPr>
                <w:spacing w:val="-2"/>
              </w:rPr>
              <w:t xml:space="preserve"> </w:t>
            </w:r>
            <w:r>
              <w:t>al</w:t>
            </w:r>
            <w:r>
              <w:rPr>
                <w:spacing w:val="-4"/>
              </w:rPr>
              <w:t xml:space="preserve"> </w:t>
            </w:r>
            <w:r>
              <w:t>área</w:t>
            </w:r>
            <w:r>
              <w:rPr>
                <w:spacing w:val="-4"/>
              </w:rPr>
              <w:t xml:space="preserve"> </w:t>
            </w:r>
            <w:r>
              <w:t>correspondiente</w:t>
            </w:r>
            <w:r>
              <w:rPr>
                <w:spacing w:val="-2"/>
              </w:rPr>
              <w:t xml:space="preserve"> </w:t>
            </w:r>
            <w:r>
              <w:t>para</w:t>
            </w:r>
            <w:r>
              <w:rPr>
                <w:spacing w:val="-4"/>
              </w:rPr>
              <w:t xml:space="preserve"> </w:t>
            </w:r>
            <w:r>
              <w:t>su</w:t>
            </w:r>
            <w:r>
              <w:rPr>
                <w:spacing w:val="-3"/>
              </w:rPr>
              <w:t xml:space="preserve"> </w:t>
            </w:r>
            <w:r>
              <w:t>debido</w:t>
            </w:r>
            <w:r>
              <w:rPr>
                <w:spacing w:val="-3"/>
              </w:rPr>
              <w:t xml:space="preserve"> </w:t>
            </w:r>
            <w:r>
              <w:t>proceso</w:t>
            </w:r>
            <w:r>
              <w:rPr>
                <w:spacing w:val="-2"/>
              </w:rPr>
              <w:t xml:space="preserve"> </w:t>
            </w:r>
            <w:r>
              <w:t>disciplinario.</w:t>
            </w:r>
          </w:p>
        </w:tc>
      </w:tr>
      <w:tr w:rsidR="009879FB" w14:paraId="7B8130E0" w14:textId="77777777" w:rsidTr="00F46032">
        <w:trPr>
          <w:trHeight w:val="801"/>
        </w:trPr>
        <w:tc>
          <w:tcPr>
            <w:tcW w:w="10017" w:type="dxa"/>
            <w:gridSpan w:val="9"/>
          </w:tcPr>
          <w:p w14:paraId="4C6070A9" w14:textId="75DC8C67" w:rsidR="009879FB" w:rsidRDefault="009879FB" w:rsidP="009879FB">
            <w:pPr>
              <w:pStyle w:val="TableParagraph"/>
              <w:ind w:left="7" w:right="-15"/>
              <w:jc w:val="both"/>
            </w:pPr>
            <w:r>
              <w:rPr>
                <w:b/>
              </w:rPr>
              <w:t xml:space="preserve">NOTA: </w:t>
            </w:r>
            <w:r>
              <w:t>Para</w:t>
            </w:r>
            <w:r w:rsidR="00E00435">
              <w:t xml:space="preserve"> consultar y</w:t>
            </w:r>
            <w:r>
              <w:rPr>
                <w:spacing w:val="1"/>
              </w:rPr>
              <w:t xml:space="preserve"> </w:t>
            </w:r>
            <w:r>
              <w:t>verificar</w:t>
            </w:r>
            <w:r>
              <w:rPr>
                <w:spacing w:val="1"/>
              </w:rPr>
              <w:t xml:space="preserve"> </w:t>
            </w:r>
            <w:r>
              <w:t>el</w:t>
            </w:r>
            <w:r>
              <w:rPr>
                <w:spacing w:val="78"/>
              </w:rPr>
              <w:t xml:space="preserve"> </w:t>
            </w:r>
            <w:r>
              <w:t>inventario,</w:t>
            </w:r>
            <w:r>
              <w:rPr>
                <w:spacing w:val="1"/>
              </w:rPr>
              <w:t xml:space="preserve"> </w:t>
            </w:r>
            <w:r w:rsidR="00E00435">
              <w:t>puede hacerlo por medio de</w:t>
            </w:r>
            <w:r>
              <w:rPr>
                <w:spacing w:val="1"/>
              </w:rPr>
              <w:t xml:space="preserve"> </w:t>
            </w:r>
            <w:r>
              <w:t>la</w:t>
            </w:r>
            <w:r>
              <w:rPr>
                <w:spacing w:val="1"/>
              </w:rPr>
              <w:t xml:space="preserve"> </w:t>
            </w:r>
            <w:r>
              <w:t>intranet,</w:t>
            </w:r>
            <w:r>
              <w:rPr>
                <w:spacing w:val="-75"/>
              </w:rPr>
              <w:t xml:space="preserve"> </w:t>
            </w:r>
            <w:r>
              <w:t>accediendo</w:t>
            </w:r>
            <w:r>
              <w:rPr>
                <w:spacing w:val="43"/>
              </w:rPr>
              <w:t xml:space="preserve"> </w:t>
            </w:r>
            <w:r>
              <w:t xml:space="preserve">por medio de la siguiente ruta: </w:t>
            </w:r>
          </w:p>
          <w:p w14:paraId="387855D2" w14:textId="2ACEE7F3" w:rsidR="009879FB" w:rsidRDefault="009879FB" w:rsidP="009879FB">
            <w:pPr>
              <w:pStyle w:val="TableParagraph"/>
              <w:ind w:left="4" w:right="-15"/>
              <w:jc w:val="both"/>
              <w:rPr>
                <w:b/>
              </w:rPr>
            </w:pPr>
            <w:r>
              <w:t>Intranet – Apps (lateral derecho) – Inventarios. Y allí accede al link para consulta con número de identificación del servidor público.</w:t>
            </w:r>
          </w:p>
        </w:tc>
      </w:tr>
    </w:tbl>
    <w:p w14:paraId="339C76F0" w14:textId="77777777" w:rsidR="00435DED" w:rsidRDefault="00435DED">
      <w:pPr>
        <w:pStyle w:val="Textoindependiente"/>
        <w:spacing w:before="6"/>
        <w:rPr>
          <w:rFonts w:ascii="Times New Roman"/>
          <w:sz w:val="14"/>
        </w:rPr>
      </w:pPr>
    </w:p>
    <w:p w14:paraId="148B9F4B" w14:textId="77777777" w:rsidR="00435DED" w:rsidRDefault="005F1AF4">
      <w:pPr>
        <w:pStyle w:val="Textoindependiente"/>
        <w:spacing w:before="101"/>
        <w:ind w:left="192" w:right="103"/>
        <w:jc w:val="both"/>
      </w:pPr>
      <w:r>
        <w:rPr>
          <w:b/>
        </w:rPr>
        <w:t xml:space="preserve">Nota. </w:t>
      </w:r>
      <w:r>
        <w:t>la totalidad de la ejecución de las actividades descritas deben ser alineadas a las</w:t>
      </w:r>
      <w:r>
        <w:rPr>
          <w:spacing w:val="1"/>
        </w:rPr>
        <w:t xml:space="preserve"> </w:t>
      </w:r>
      <w:r>
        <w:t>Políticas del Sistema Integrado de Gestión Institucional (Política de calidad, Política del</w:t>
      </w:r>
      <w:r>
        <w:rPr>
          <w:spacing w:val="1"/>
        </w:rPr>
        <w:t xml:space="preserve"> </w:t>
      </w:r>
      <w:r>
        <w:t>Sistema de Gestión Ambiental, Política del Sistema de Gestión en Seguridad y Salud</w:t>
      </w:r>
      <w:r>
        <w:rPr>
          <w:spacing w:val="1"/>
        </w:rPr>
        <w:t xml:space="preserve"> </w:t>
      </w:r>
      <w:r>
        <w:t>Ocupacional, Políticas del Sistema de Control Interno y Políticas del Sistema de Desarrollo</w:t>
      </w:r>
      <w:r>
        <w:rPr>
          <w:spacing w:val="-75"/>
        </w:rPr>
        <w:t xml:space="preserve"> </w:t>
      </w:r>
      <w:r>
        <w:t>Administrativo) lo que contribuirá al cumplimiento misional, la satisfacción de las partes</w:t>
      </w:r>
      <w:r>
        <w:rPr>
          <w:spacing w:val="1"/>
        </w:rPr>
        <w:t xml:space="preserve"> </w:t>
      </w:r>
      <w:r>
        <w:t>interesadas</w:t>
      </w:r>
      <w:r>
        <w:rPr>
          <w:spacing w:val="-2"/>
        </w:rPr>
        <w:t xml:space="preserve"> </w:t>
      </w:r>
      <w:r>
        <w:t>y</w:t>
      </w:r>
      <w:r>
        <w:rPr>
          <w:spacing w:val="-2"/>
        </w:rPr>
        <w:t xml:space="preserve"> </w:t>
      </w:r>
      <w:r>
        <w:t>al</w:t>
      </w:r>
      <w:r>
        <w:rPr>
          <w:spacing w:val="-2"/>
        </w:rPr>
        <w:t xml:space="preserve"> </w:t>
      </w:r>
      <w:r>
        <w:t>éxito sostenido del SIGI.</w:t>
      </w:r>
    </w:p>
    <w:p w14:paraId="4B6ACC5F" w14:textId="77777777" w:rsidR="00435DED" w:rsidRDefault="00435DED">
      <w:pPr>
        <w:pStyle w:val="Textoindependiente"/>
        <w:spacing w:before="1"/>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5103"/>
      </w:tblGrid>
      <w:tr w:rsidR="00435DED" w14:paraId="363958ED" w14:textId="77777777">
        <w:trPr>
          <w:trHeight w:val="535"/>
        </w:trPr>
        <w:tc>
          <w:tcPr>
            <w:tcW w:w="4820" w:type="dxa"/>
          </w:tcPr>
          <w:p w14:paraId="5B2F4754" w14:textId="77777777" w:rsidR="00435DED" w:rsidRDefault="005F1AF4">
            <w:pPr>
              <w:pStyle w:val="TableParagraph"/>
              <w:spacing w:line="266" w:lineRule="exact"/>
              <w:ind w:left="4" w:right="102"/>
            </w:pPr>
            <w:r>
              <w:rPr>
                <w:b/>
              </w:rPr>
              <w:t xml:space="preserve">REVISADO POR: </w:t>
            </w:r>
            <w:r>
              <w:t>Denis Eliana Hernández</w:t>
            </w:r>
            <w:r>
              <w:rPr>
                <w:spacing w:val="-75"/>
              </w:rPr>
              <w:t xml:space="preserve"> </w:t>
            </w:r>
            <w:r>
              <w:t>Niño</w:t>
            </w:r>
          </w:p>
        </w:tc>
        <w:tc>
          <w:tcPr>
            <w:tcW w:w="5103" w:type="dxa"/>
          </w:tcPr>
          <w:p w14:paraId="3FD05428" w14:textId="77777777" w:rsidR="00435DED" w:rsidRDefault="005F1AF4">
            <w:pPr>
              <w:pStyle w:val="TableParagraph"/>
              <w:spacing w:line="266" w:lineRule="exact"/>
              <w:ind w:left="7" w:right="391"/>
            </w:pPr>
            <w:r>
              <w:rPr>
                <w:b/>
              </w:rPr>
              <w:t>APROBADO</w:t>
            </w:r>
            <w:r>
              <w:rPr>
                <w:b/>
                <w:spacing w:val="-7"/>
              </w:rPr>
              <w:t xml:space="preserve"> </w:t>
            </w:r>
            <w:r>
              <w:rPr>
                <w:b/>
              </w:rPr>
              <w:t>POR:</w:t>
            </w:r>
            <w:r>
              <w:rPr>
                <w:b/>
                <w:spacing w:val="-4"/>
              </w:rPr>
              <w:t xml:space="preserve"> </w:t>
            </w:r>
            <w:r>
              <w:t>Vilma</w:t>
            </w:r>
            <w:r>
              <w:rPr>
                <w:spacing w:val="-7"/>
              </w:rPr>
              <w:t xml:space="preserve"> </w:t>
            </w:r>
            <w:r>
              <w:t>Yolanda</w:t>
            </w:r>
            <w:r>
              <w:rPr>
                <w:spacing w:val="-7"/>
              </w:rPr>
              <w:t xml:space="preserve"> </w:t>
            </w:r>
            <w:r>
              <w:t>Narváez</w:t>
            </w:r>
            <w:r>
              <w:rPr>
                <w:spacing w:val="-75"/>
              </w:rPr>
              <w:t xml:space="preserve"> </w:t>
            </w:r>
            <w:proofErr w:type="spellStart"/>
            <w:r>
              <w:t>Narváez</w:t>
            </w:r>
            <w:proofErr w:type="spellEnd"/>
          </w:p>
        </w:tc>
      </w:tr>
      <w:tr w:rsidR="00435DED" w14:paraId="340CD821" w14:textId="77777777">
        <w:trPr>
          <w:trHeight w:val="534"/>
        </w:trPr>
        <w:tc>
          <w:tcPr>
            <w:tcW w:w="4820" w:type="dxa"/>
          </w:tcPr>
          <w:p w14:paraId="51154022" w14:textId="77777777" w:rsidR="00435DED" w:rsidRDefault="005F1AF4">
            <w:pPr>
              <w:pStyle w:val="TableParagraph"/>
              <w:spacing w:line="266" w:lineRule="exact"/>
              <w:ind w:left="4" w:right="1340"/>
              <w:rPr>
                <w:b/>
              </w:rPr>
            </w:pPr>
            <w:r>
              <w:rPr>
                <w:b/>
              </w:rPr>
              <w:t>LÍDER DEL PROCESO</w:t>
            </w:r>
            <w:r>
              <w:rPr>
                <w:b/>
                <w:spacing w:val="1"/>
              </w:rPr>
              <w:t xml:space="preserve"> </w:t>
            </w:r>
            <w:r>
              <w:rPr>
                <w:b/>
              </w:rPr>
              <w:t>GESTIÓN</w:t>
            </w:r>
            <w:r>
              <w:rPr>
                <w:b/>
                <w:spacing w:val="-4"/>
              </w:rPr>
              <w:t xml:space="preserve"> </w:t>
            </w:r>
            <w:r>
              <w:rPr>
                <w:b/>
              </w:rPr>
              <w:t>ADMINISTRATIVA</w:t>
            </w:r>
          </w:p>
        </w:tc>
        <w:tc>
          <w:tcPr>
            <w:tcW w:w="5103" w:type="dxa"/>
          </w:tcPr>
          <w:p w14:paraId="374A2F7E" w14:textId="77777777" w:rsidR="00435DED" w:rsidRDefault="005F1AF4">
            <w:pPr>
              <w:pStyle w:val="TableParagraph"/>
              <w:spacing w:line="266" w:lineRule="exact"/>
              <w:ind w:left="7" w:right="360"/>
              <w:rPr>
                <w:b/>
              </w:rPr>
            </w:pPr>
            <w:r>
              <w:rPr>
                <w:b/>
              </w:rPr>
              <w:t>REPRESENTANTE DE LA DIRECCIÓN</w:t>
            </w:r>
            <w:r>
              <w:rPr>
                <w:b/>
                <w:spacing w:val="1"/>
              </w:rPr>
              <w:t xml:space="preserve"> </w:t>
            </w:r>
            <w:r>
              <w:rPr>
                <w:b/>
              </w:rPr>
              <w:t>COORDINADORA</w:t>
            </w:r>
            <w:r>
              <w:rPr>
                <w:b/>
                <w:spacing w:val="-7"/>
              </w:rPr>
              <w:t xml:space="preserve"> </w:t>
            </w:r>
            <w:r>
              <w:rPr>
                <w:b/>
              </w:rPr>
              <w:t>GIT</w:t>
            </w:r>
            <w:r>
              <w:rPr>
                <w:b/>
                <w:spacing w:val="-1"/>
              </w:rPr>
              <w:t xml:space="preserve"> </w:t>
            </w:r>
            <w:r>
              <w:rPr>
                <w:b/>
              </w:rPr>
              <w:t>DE</w:t>
            </w:r>
            <w:r>
              <w:rPr>
                <w:b/>
                <w:spacing w:val="-3"/>
              </w:rPr>
              <w:t xml:space="preserve"> </w:t>
            </w:r>
            <w:r>
              <w:rPr>
                <w:b/>
              </w:rPr>
              <w:t>PLANEACIÓN</w:t>
            </w:r>
          </w:p>
        </w:tc>
      </w:tr>
    </w:tbl>
    <w:p w14:paraId="6BCC3E48" w14:textId="77777777" w:rsidR="00BD4C6D" w:rsidRDefault="00BD4C6D"/>
    <w:sectPr w:rsidR="00BD4C6D" w:rsidSect="00DE1E89">
      <w:headerReference w:type="default" r:id="rId24"/>
      <w:footerReference w:type="default" r:id="rId25"/>
      <w:pgSz w:w="12240" w:h="15840"/>
      <w:pgMar w:top="2120" w:right="1020" w:bottom="1500" w:left="940" w:header="227" w:footer="16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7A60" w14:textId="77777777" w:rsidR="00EC3923" w:rsidRDefault="00EC3923">
      <w:r>
        <w:separator/>
      </w:r>
    </w:p>
  </w:endnote>
  <w:endnote w:type="continuationSeparator" w:id="0">
    <w:p w14:paraId="63525DFB" w14:textId="77777777" w:rsidR="00EC3923" w:rsidRDefault="00EC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824F" w14:textId="527C0B61" w:rsidR="00435DED" w:rsidRDefault="00792103">
    <w:pPr>
      <w:pStyle w:val="Textoindependiente"/>
      <w:spacing w:before="0" w:line="14" w:lineRule="auto"/>
      <w:rPr>
        <w:sz w:val="20"/>
      </w:rPr>
    </w:pPr>
    <w:r>
      <w:rPr>
        <w:noProof/>
        <w:lang w:eastAsia="es-CO"/>
      </w:rPr>
      <w:drawing>
        <wp:anchor distT="0" distB="0" distL="114300" distR="114300" simplePos="0" relativeHeight="487143936" behindDoc="0" locked="0" layoutInCell="1" allowOverlap="1" wp14:anchorId="7BCD787A" wp14:editId="1F2E5015">
          <wp:simplePos x="0" y="0"/>
          <wp:positionH relativeFrom="page">
            <wp:align>right</wp:align>
          </wp:positionH>
          <wp:positionV relativeFrom="paragraph">
            <wp:posOffset>-114935</wp:posOffset>
          </wp:positionV>
          <wp:extent cx="7774105" cy="1130548"/>
          <wp:effectExtent l="0" t="0" r="0" b="0"/>
          <wp:wrapNone/>
          <wp:docPr id="3835916" name="Imagen 383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 CGN.png"/>
                  <pic:cNvPicPr/>
                </pic:nvPicPr>
                <pic:blipFill>
                  <a:blip r:embed="rId1">
                    <a:extLst>
                      <a:ext uri="{28A0092B-C50C-407E-A947-70E740481C1C}">
                        <a14:useLocalDpi xmlns:a14="http://schemas.microsoft.com/office/drawing/2010/main" val="0"/>
                      </a:ext>
                    </a:extLst>
                  </a:blip>
                  <a:stretch>
                    <a:fillRect/>
                  </a:stretch>
                </pic:blipFill>
                <pic:spPr>
                  <a:xfrm>
                    <a:off x="0" y="0"/>
                    <a:ext cx="7774105" cy="113054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4DE6" w14:textId="77777777" w:rsidR="00EC3923" w:rsidRDefault="00EC3923">
      <w:r>
        <w:separator/>
      </w:r>
    </w:p>
  </w:footnote>
  <w:footnote w:type="continuationSeparator" w:id="0">
    <w:p w14:paraId="2353E8FD" w14:textId="77777777" w:rsidR="00EC3923" w:rsidRDefault="00EC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26" w:type="pct"/>
      <w:tblInd w:w="142" w:type="dxa"/>
      <w:tblCellMar>
        <w:left w:w="70" w:type="dxa"/>
        <w:right w:w="70" w:type="dxa"/>
      </w:tblCellMar>
      <w:tblLook w:val="04A0" w:firstRow="1" w:lastRow="0" w:firstColumn="1" w:lastColumn="0" w:noHBand="0" w:noVBand="1"/>
    </w:tblPr>
    <w:tblGrid>
      <w:gridCol w:w="3108"/>
      <w:gridCol w:w="2538"/>
      <w:gridCol w:w="2361"/>
      <w:gridCol w:w="1915"/>
    </w:tblGrid>
    <w:tr w:rsidR="00592B16" w:rsidRPr="00D90F17" w14:paraId="336BF9A9" w14:textId="77777777" w:rsidTr="00592B16">
      <w:trPr>
        <w:trHeight w:val="309"/>
      </w:trPr>
      <w:tc>
        <w:tcPr>
          <w:tcW w:w="5000" w:type="pct"/>
          <w:gridSpan w:val="4"/>
          <w:tcBorders>
            <w:left w:val="nil"/>
            <w:bottom w:val="single" w:sz="4" w:space="0" w:color="auto"/>
          </w:tcBorders>
          <w:shd w:val="clear" w:color="auto" w:fill="auto"/>
          <w:vAlign w:val="center"/>
        </w:tcPr>
        <w:p w14:paraId="487B0B44" w14:textId="77777777" w:rsidR="00592B16" w:rsidRDefault="00592B16" w:rsidP="00592B16">
          <w:pPr>
            <w:jc w:val="center"/>
            <w:rPr>
              <w:b/>
              <w:i/>
            </w:rPr>
          </w:pPr>
          <w:r w:rsidRPr="00937D7D">
            <w:rPr>
              <w:noProof/>
            </w:rPr>
            <w:drawing>
              <wp:inline distT="0" distB="0" distL="0" distR="0" wp14:anchorId="27C93983" wp14:editId="6DB02ABB">
                <wp:extent cx="5581650" cy="963930"/>
                <wp:effectExtent l="0" t="0" r="0" b="0"/>
                <wp:docPr id="241046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592B16" w:rsidRPr="00D90F17" w14:paraId="7C18F930" w14:textId="77777777" w:rsidTr="00592B16">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558696" w14:textId="77777777" w:rsidR="00592B16" w:rsidRPr="00592B16" w:rsidRDefault="00592B16" w:rsidP="00592B16">
          <w:pPr>
            <w:jc w:val="center"/>
            <w:rPr>
              <w:bCs/>
              <w:iCs/>
              <w:lang w:eastAsia="es-CO"/>
            </w:rPr>
          </w:pPr>
          <w:r w:rsidRPr="00592B16">
            <w:rPr>
              <w:b/>
              <w:iCs/>
            </w:rPr>
            <w:t>ADMINISTRACIÓN DE BIENES</w:t>
          </w:r>
        </w:p>
      </w:tc>
    </w:tr>
    <w:tr w:rsidR="00592B16" w:rsidRPr="00D90F17" w14:paraId="222D7686" w14:textId="77777777" w:rsidTr="00592B16">
      <w:trPr>
        <w:trHeight w:val="309"/>
      </w:trPr>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C9854" w14:textId="77777777" w:rsidR="00592B16" w:rsidRPr="00592B16" w:rsidRDefault="00592B16" w:rsidP="00592B16">
          <w:pPr>
            <w:jc w:val="center"/>
            <w:rPr>
              <w:b/>
              <w:bCs/>
              <w:iCs/>
              <w:lang w:eastAsia="es-CO"/>
            </w:rPr>
          </w:pPr>
          <w:r w:rsidRPr="00592B16">
            <w:rPr>
              <w:b/>
              <w:bCs/>
              <w:iCs/>
              <w:lang w:eastAsia="es-CO"/>
            </w:rPr>
            <w:t>PROCESO:</w:t>
          </w:r>
        </w:p>
      </w:tc>
      <w:tc>
        <w:tcPr>
          <w:tcW w:w="3434" w:type="pct"/>
          <w:gridSpan w:val="3"/>
          <w:tcBorders>
            <w:top w:val="single" w:sz="4" w:space="0" w:color="auto"/>
            <w:left w:val="nil"/>
            <w:bottom w:val="single" w:sz="4" w:space="0" w:color="auto"/>
            <w:right w:val="single" w:sz="4" w:space="0" w:color="auto"/>
          </w:tcBorders>
          <w:shd w:val="clear" w:color="auto" w:fill="auto"/>
          <w:vAlign w:val="center"/>
          <w:hideMark/>
        </w:tcPr>
        <w:p w14:paraId="150CABF4" w14:textId="77777777" w:rsidR="00592B16" w:rsidRPr="00592B16" w:rsidRDefault="00592B16" w:rsidP="00592B16">
          <w:pPr>
            <w:jc w:val="center"/>
            <w:rPr>
              <w:rFonts w:ascii="Montserrat" w:hAnsi="Montserrat"/>
              <w:iCs/>
              <w:lang w:eastAsia="es-CO"/>
            </w:rPr>
          </w:pPr>
          <w:r w:rsidRPr="00592B16">
            <w:rPr>
              <w:iCs/>
            </w:rPr>
            <w:t>GESTIÓN ADMINISTRATIVA</w:t>
          </w:r>
        </w:p>
      </w:tc>
    </w:tr>
    <w:tr w:rsidR="00592B16" w:rsidRPr="00D90F17" w14:paraId="1204708D" w14:textId="77777777" w:rsidTr="00592B16">
      <w:trPr>
        <w:trHeight w:val="526"/>
      </w:trPr>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8C613" w14:textId="77777777" w:rsidR="00592B16" w:rsidRPr="00592B16" w:rsidRDefault="00592B16" w:rsidP="00592B16">
          <w:pPr>
            <w:jc w:val="center"/>
            <w:rPr>
              <w:b/>
              <w:bCs/>
              <w:iCs/>
              <w:lang w:eastAsia="es-CO"/>
            </w:rPr>
          </w:pPr>
          <w:r w:rsidRPr="00592B16">
            <w:rPr>
              <w:b/>
              <w:bCs/>
              <w:iCs/>
              <w:lang w:eastAsia="es-CO"/>
            </w:rPr>
            <w:t>FECHA DE APROBACIÓN:</w:t>
          </w:r>
        </w:p>
      </w:tc>
      <w:tc>
        <w:tcPr>
          <w:tcW w:w="1279" w:type="pct"/>
          <w:tcBorders>
            <w:top w:val="single" w:sz="4" w:space="0" w:color="auto"/>
            <w:left w:val="nil"/>
            <w:bottom w:val="single" w:sz="4" w:space="0" w:color="auto"/>
            <w:right w:val="single" w:sz="4" w:space="0" w:color="auto"/>
          </w:tcBorders>
          <w:shd w:val="clear" w:color="auto" w:fill="auto"/>
          <w:vAlign w:val="center"/>
          <w:hideMark/>
        </w:tcPr>
        <w:p w14:paraId="4843A71C" w14:textId="77777777" w:rsidR="00592B16" w:rsidRPr="00592B16" w:rsidRDefault="00592B16" w:rsidP="00592B16">
          <w:pPr>
            <w:jc w:val="center"/>
            <w:rPr>
              <w:b/>
              <w:bCs/>
              <w:iCs/>
              <w:lang w:eastAsia="es-CO"/>
            </w:rPr>
          </w:pPr>
          <w:r w:rsidRPr="00592B16">
            <w:rPr>
              <w:b/>
              <w:bCs/>
              <w:iCs/>
              <w:lang w:eastAsia="es-CO"/>
            </w:rPr>
            <w:t>CÓDIGO:</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14:paraId="666EBFB3" w14:textId="77777777" w:rsidR="00592B16" w:rsidRPr="00592B16" w:rsidRDefault="00592B16" w:rsidP="00592B16">
          <w:pPr>
            <w:jc w:val="center"/>
            <w:rPr>
              <w:b/>
              <w:bCs/>
              <w:iCs/>
              <w:lang w:eastAsia="es-CO"/>
            </w:rPr>
          </w:pPr>
          <w:r w:rsidRPr="00592B16">
            <w:rPr>
              <w:b/>
              <w:bCs/>
              <w:iCs/>
              <w:lang w:eastAsia="es-CO"/>
            </w:rPr>
            <w:t>VERSIÓN:</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41BD30C3" w14:textId="77777777" w:rsidR="00592B16" w:rsidRPr="00592B16" w:rsidRDefault="00592B16" w:rsidP="00592B16">
          <w:pPr>
            <w:jc w:val="center"/>
            <w:rPr>
              <w:rFonts w:ascii="Montserrat" w:hAnsi="Montserrat"/>
              <w:b/>
              <w:bCs/>
              <w:iCs/>
              <w:lang w:eastAsia="es-CO"/>
            </w:rPr>
          </w:pPr>
          <w:r w:rsidRPr="00592B16">
            <w:rPr>
              <w:b/>
              <w:bCs/>
              <w:iCs/>
              <w:lang w:eastAsia="es-CO"/>
            </w:rPr>
            <w:t>PÁGINA:</w:t>
          </w:r>
        </w:p>
      </w:tc>
    </w:tr>
    <w:tr w:rsidR="00592B16" w:rsidRPr="00D90F17" w14:paraId="6B1F388C" w14:textId="77777777" w:rsidTr="00592B16">
      <w:trPr>
        <w:trHeight w:val="325"/>
      </w:trPr>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E7E2E" w14:textId="29432E17" w:rsidR="00592B16" w:rsidRPr="00592B16" w:rsidRDefault="005F25C7" w:rsidP="005F25C7">
          <w:pPr>
            <w:jc w:val="center"/>
            <w:rPr>
              <w:iCs/>
              <w:lang w:eastAsia="es-CO"/>
            </w:rPr>
          </w:pPr>
          <w:r>
            <w:rPr>
              <w:rFonts w:cs="Calibri"/>
              <w:iCs/>
              <w:color w:val="000000"/>
              <w:lang w:eastAsia="es-CO"/>
            </w:rPr>
            <w:t>14/11/2</w:t>
          </w:r>
          <w:r w:rsidR="00592B16" w:rsidRPr="00592B16">
            <w:rPr>
              <w:rFonts w:cs="Calibri"/>
              <w:iCs/>
              <w:color w:val="000000"/>
              <w:lang w:eastAsia="es-CO"/>
            </w:rPr>
            <w:t>024</w:t>
          </w:r>
        </w:p>
      </w:tc>
      <w:tc>
        <w:tcPr>
          <w:tcW w:w="1279" w:type="pct"/>
          <w:tcBorders>
            <w:top w:val="single" w:sz="4" w:space="0" w:color="auto"/>
            <w:left w:val="nil"/>
            <w:bottom w:val="single" w:sz="4" w:space="0" w:color="auto"/>
            <w:right w:val="single" w:sz="4" w:space="0" w:color="auto"/>
          </w:tcBorders>
          <w:shd w:val="clear" w:color="auto" w:fill="auto"/>
          <w:vAlign w:val="center"/>
          <w:hideMark/>
        </w:tcPr>
        <w:p w14:paraId="771B83F3" w14:textId="77777777" w:rsidR="00592B16" w:rsidRPr="00592B16" w:rsidRDefault="00592B16" w:rsidP="00592B16">
          <w:pPr>
            <w:pStyle w:val="TableParagraph"/>
            <w:spacing w:before="30"/>
            <w:ind w:left="182"/>
            <w:jc w:val="center"/>
            <w:rPr>
              <w:iCs/>
              <w:lang w:eastAsia="es-CO"/>
            </w:rPr>
          </w:pPr>
          <w:r w:rsidRPr="00592B16">
            <w:rPr>
              <w:iCs/>
            </w:rPr>
            <w:t>GAD-PRC22</w:t>
          </w:r>
        </w:p>
      </w:tc>
      <w:tc>
        <w:tcPr>
          <w:tcW w:w="1190" w:type="pct"/>
          <w:tcBorders>
            <w:top w:val="single" w:sz="4" w:space="0" w:color="auto"/>
            <w:left w:val="nil"/>
            <w:bottom w:val="single" w:sz="4" w:space="0" w:color="auto"/>
            <w:right w:val="single" w:sz="4" w:space="0" w:color="auto"/>
          </w:tcBorders>
          <w:shd w:val="clear" w:color="auto" w:fill="auto"/>
          <w:vAlign w:val="center"/>
          <w:hideMark/>
        </w:tcPr>
        <w:p w14:paraId="75A1E7ED" w14:textId="23635681" w:rsidR="00592B16" w:rsidRPr="00592B16" w:rsidRDefault="005F25C7" w:rsidP="00592B16">
          <w:pPr>
            <w:jc w:val="center"/>
            <w:rPr>
              <w:iCs/>
              <w:lang w:eastAsia="es-CO"/>
            </w:rPr>
          </w:pPr>
          <w:r>
            <w:rPr>
              <w:iCs/>
              <w:lang w:eastAsia="es-CO"/>
            </w:rPr>
            <w:t>04</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5F4B699B" w14:textId="77777777" w:rsidR="00592B16" w:rsidRPr="00592B16" w:rsidRDefault="00592B16" w:rsidP="00592B16">
          <w:pPr>
            <w:jc w:val="center"/>
            <w:rPr>
              <w:rFonts w:ascii="Montserrat" w:hAnsi="Montserrat"/>
              <w:iCs/>
              <w:lang w:eastAsia="es-CO"/>
            </w:rPr>
          </w:pPr>
          <w:r w:rsidRPr="00592B16">
            <w:rPr>
              <w:bCs/>
              <w:iCs/>
              <w:lang w:eastAsia="es-CO"/>
            </w:rPr>
            <w:fldChar w:fldCharType="begin"/>
          </w:r>
          <w:r w:rsidRPr="00592B16">
            <w:rPr>
              <w:bCs/>
              <w:iCs/>
              <w:lang w:eastAsia="es-CO"/>
            </w:rPr>
            <w:instrText>PAGE  \* Arabic  \* MERGEFORMAT</w:instrText>
          </w:r>
          <w:r w:rsidRPr="00592B16">
            <w:rPr>
              <w:bCs/>
              <w:iCs/>
              <w:lang w:eastAsia="es-CO"/>
            </w:rPr>
            <w:fldChar w:fldCharType="separate"/>
          </w:r>
          <w:r w:rsidRPr="00592B16">
            <w:rPr>
              <w:bCs/>
              <w:iCs/>
              <w:noProof/>
              <w:lang w:eastAsia="es-CO"/>
            </w:rPr>
            <w:t>2</w:t>
          </w:r>
          <w:r w:rsidRPr="00592B16">
            <w:rPr>
              <w:bCs/>
              <w:iCs/>
              <w:lang w:eastAsia="es-CO"/>
            </w:rPr>
            <w:fldChar w:fldCharType="end"/>
          </w:r>
          <w:r w:rsidRPr="00592B16">
            <w:rPr>
              <w:iCs/>
              <w:lang w:eastAsia="es-CO"/>
            </w:rPr>
            <w:t xml:space="preserve"> de </w:t>
          </w:r>
          <w:r w:rsidRPr="00592B16">
            <w:rPr>
              <w:bCs/>
              <w:iCs/>
              <w:lang w:eastAsia="es-CO"/>
            </w:rPr>
            <w:fldChar w:fldCharType="begin"/>
          </w:r>
          <w:r w:rsidRPr="00592B16">
            <w:rPr>
              <w:bCs/>
              <w:iCs/>
              <w:lang w:eastAsia="es-CO"/>
            </w:rPr>
            <w:instrText>NUMPAGES  \* Arabic  \* MERGEFORMAT</w:instrText>
          </w:r>
          <w:r w:rsidRPr="00592B16">
            <w:rPr>
              <w:bCs/>
              <w:iCs/>
              <w:lang w:eastAsia="es-CO"/>
            </w:rPr>
            <w:fldChar w:fldCharType="separate"/>
          </w:r>
          <w:r w:rsidRPr="00592B16">
            <w:rPr>
              <w:bCs/>
              <w:iCs/>
              <w:noProof/>
              <w:lang w:eastAsia="es-CO"/>
            </w:rPr>
            <w:t>2</w:t>
          </w:r>
          <w:r w:rsidRPr="00592B16">
            <w:rPr>
              <w:bCs/>
              <w:iCs/>
              <w:lang w:eastAsia="es-CO"/>
            </w:rPr>
            <w:fldChar w:fldCharType="end"/>
          </w:r>
        </w:p>
      </w:tc>
    </w:tr>
  </w:tbl>
  <w:p w14:paraId="17B45B84" w14:textId="1FF8FB84" w:rsidR="00435DED" w:rsidRDefault="00435DED">
    <w:pPr>
      <w:pStyle w:val="Textoindependiente"/>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2365C"/>
    <w:multiLevelType w:val="hybridMultilevel"/>
    <w:tmpl w:val="56927F84"/>
    <w:lvl w:ilvl="0" w:tplc="612667D4">
      <w:numFmt w:val="bullet"/>
      <w:lvlText w:val=""/>
      <w:lvlJc w:val="left"/>
      <w:pPr>
        <w:ind w:left="725" w:hanging="360"/>
      </w:pPr>
      <w:rPr>
        <w:rFonts w:ascii="Symbol" w:eastAsia="Symbol" w:hAnsi="Symbol" w:cs="Symbol" w:hint="default"/>
        <w:w w:val="100"/>
        <w:sz w:val="22"/>
        <w:szCs w:val="22"/>
        <w:lang w:val="es-ES" w:eastAsia="en-US" w:bidi="ar-SA"/>
      </w:rPr>
    </w:lvl>
    <w:lvl w:ilvl="1" w:tplc="BFA0DDE6">
      <w:numFmt w:val="bullet"/>
      <w:lvlText w:val="•"/>
      <w:lvlJc w:val="left"/>
      <w:pPr>
        <w:ind w:left="1639" w:hanging="360"/>
      </w:pPr>
      <w:rPr>
        <w:rFonts w:hint="default"/>
        <w:lang w:val="es-ES" w:eastAsia="en-US" w:bidi="ar-SA"/>
      </w:rPr>
    </w:lvl>
    <w:lvl w:ilvl="2" w:tplc="497C84CC">
      <w:numFmt w:val="bullet"/>
      <w:lvlText w:val="•"/>
      <w:lvlJc w:val="left"/>
      <w:pPr>
        <w:ind w:left="2558" w:hanging="360"/>
      </w:pPr>
      <w:rPr>
        <w:rFonts w:hint="default"/>
        <w:lang w:val="es-ES" w:eastAsia="en-US" w:bidi="ar-SA"/>
      </w:rPr>
    </w:lvl>
    <w:lvl w:ilvl="3" w:tplc="0CE4FB7A">
      <w:numFmt w:val="bullet"/>
      <w:lvlText w:val="•"/>
      <w:lvlJc w:val="left"/>
      <w:pPr>
        <w:ind w:left="3478" w:hanging="360"/>
      </w:pPr>
      <w:rPr>
        <w:rFonts w:hint="default"/>
        <w:lang w:val="es-ES" w:eastAsia="en-US" w:bidi="ar-SA"/>
      </w:rPr>
    </w:lvl>
    <w:lvl w:ilvl="4" w:tplc="451836B0">
      <w:numFmt w:val="bullet"/>
      <w:lvlText w:val="•"/>
      <w:lvlJc w:val="left"/>
      <w:pPr>
        <w:ind w:left="4397" w:hanging="360"/>
      </w:pPr>
      <w:rPr>
        <w:rFonts w:hint="default"/>
        <w:lang w:val="es-ES" w:eastAsia="en-US" w:bidi="ar-SA"/>
      </w:rPr>
    </w:lvl>
    <w:lvl w:ilvl="5" w:tplc="85663EAC">
      <w:numFmt w:val="bullet"/>
      <w:lvlText w:val="•"/>
      <w:lvlJc w:val="left"/>
      <w:pPr>
        <w:ind w:left="5317" w:hanging="360"/>
      </w:pPr>
      <w:rPr>
        <w:rFonts w:hint="default"/>
        <w:lang w:val="es-ES" w:eastAsia="en-US" w:bidi="ar-SA"/>
      </w:rPr>
    </w:lvl>
    <w:lvl w:ilvl="6" w:tplc="E1701F78">
      <w:numFmt w:val="bullet"/>
      <w:lvlText w:val="•"/>
      <w:lvlJc w:val="left"/>
      <w:pPr>
        <w:ind w:left="6236" w:hanging="360"/>
      </w:pPr>
      <w:rPr>
        <w:rFonts w:hint="default"/>
        <w:lang w:val="es-ES" w:eastAsia="en-US" w:bidi="ar-SA"/>
      </w:rPr>
    </w:lvl>
    <w:lvl w:ilvl="7" w:tplc="962A69AE">
      <w:numFmt w:val="bullet"/>
      <w:lvlText w:val="•"/>
      <w:lvlJc w:val="left"/>
      <w:pPr>
        <w:ind w:left="7155" w:hanging="360"/>
      </w:pPr>
      <w:rPr>
        <w:rFonts w:hint="default"/>
        <w:lang w:val="es-ES" w:eastAsia="en-US" w:bidi="ar-SA"/>
      </w:rPr>
    </w:lvl>
    <w:lvl w:ilvl="8" w:tplc="BF6895EE">
      <w:numFmt w:val="bullet"/>
      <w:lvlText w:val="•"/>
      <w:lvlJc w:val="left"/>
      <w:pPr>
        <w:ind w:left="8075" w:hanging="360"/>
      </w:pPr>
      <w:rPr>
        <w:rFonts w:hint="default"/>
        <w:lang w:val="es-ES" w:eastAsia="en-US" w:bidi="ar-SA"/>
      </w:rPr>
    </w:lvl>
  </w:abstractNum>
  <w:abstractNum w:abstractNumId="1" w15:restartNumberingAfterBreak="0">
    <w:nsid w:val="65E676F0"/>
    <w:multiLevelType w:val="hybridMultilevel"/>
    <w:tmpl w:val="4D7033D8"/>
    <w:lvl w:ilvl="0" w:tplc="3B9C1C1A">
      <w:numFmt w:val="bullet"/>
      <w:lvlText w:val=""/>
      <w:lvlJc w:val="left"/>
      <w:pPr>
        <w:ind w:left="725" w:hanging="360"/>
      </w:pPr>
      <w:rPr>
        <w:rFonts w:hint="default"/>
        <w:color w:val="auto"/>
        <w:w w:val="100"/>
        <w:lang w:val="es-ES" w:eastAsia="en-US" w:bidi="ar-SA"/>
      </w:rPr>
    </w:lvl>
    <w:lvl w:ilvl="1" w:tplc="8D965590">
      <w:numFmt w:val="bullet"/>
      <w:lvlText w:val="•"/>
      <w:lvlJc w:val="left"/>
      <w:pPr>
        <w:ind w:left="1639" w:hanging="360"/>
      </w:pPr>
      <w:rPr>
        <w:rFonts w:hint="default"/>
        <w:lang w:val="es-ES" w:eastAsia="en-US" w:bidi="ar-SA"/>
      </w:rPr>
    </w:lvl>
    <w:lvl w:ilvl="2" w:tplc="063A1A22">
      <w:numFmt w:val="bullet"/>
      <w:lvlText w:val="•"/>
      <w:lvlJc w:val="left"/>
      <w:pPr>
        <w:ind w:left="2558" w:hanging="360"/>
      </w:pPr>
      <w:rPr>
        <w:rFonts w:hint="default"/>
        <w:lang w:val="es-ES" w:eastAsia="en-US" w:bidi="ar-SA"/>
      </w:rPr>
    </w:lvl>
    <w:lvl w:ilvl="3" w:tplc="0602DA56">
      <w:numFmt w:val="bullet"/>
      <w:lvlText w:val="•"/>
      <w:lvlJc w:val="left"/>
      <w:pPr>
        <w:ind w:left="3478" w:hanging="360"/>
      </w:pPr>
      <w:rPr>
        <w:rFonts w:hint="default"/>
        <w:lang w:val="es-ES" w:eastAsia="en-US" w:bidi="ar-SA"/>
      </w:rPr>
    </w:lvl>
    <w:lvl w:ilvl="4" w:tplc="B37C4ACA">
      <w:numFmt w:val="bullet"/>
      <w:lvlText w:val="•"/>
      <w:lvlJc w:val="left"/>
      <w:pPr>
        <w:ind w:left="4397" w:hanging="360"/>
      </w:pPr>
      <w:rPr>
        <w:rFonts w:hint="default"/>
        <w:lang w:val="es-ES" w:eastAsia="en-US" w:bidi="ar-SA"/>
      </w:rPr>
    </w:lvl>
    <w:lvl w:ilvl="5" w:tplc="AE021752">
      <w:numFmt w:val="bullet"/>
      <w:lvlText w:val="•"/>
      <w:lvlJc w:val="left"/>
      <w:pPr>
        <w:ind w:left="5317" w:hanging="360"/>
      </w:pPr>
      <w:rPr>
        <w:rFonts w:hint="default"/>
        <w:lang w:val="es-ES" w:eastAsia="en-US" w:bidi="ar-SA"/>
      </w:rPr>
    </w:lvl>
    <w:lvl w:ilvl="6" w:tplc="036E057A">
      <w:numFmt w:val="bullet"/>
      <w:lvlText w:val="•"/>
      <w:lvlJc w:val="left"/>
      <w:pPr>
        <w:ind w:left="6236" w:hanging="360"/>
      </w:pPr>
      <w:rPr>
        <w:rFonts w:hint="default"/>
        <w:lang w:val="es-ES" w:eastAsia="en-US" w:bidi="ar-SA"/>
      </w:rPr>
    </w:lvl>
    <w:lvl w:ilvl="7" w:tplc="844844F4">
      <w:numFmt w:val="bullet"/>
      <w:lvlText w:val="•"/>
      <w:lvlJc w:val="left"/>
      <w:pPr>
        <w:ind w:left="7155" w:hanging="360"/>
      </w:pPr>
      <w:rPr>
        <w:rFonts w:hint="default"/>
        <w:lang w:val="es-ES" w:eastAsia="en-US" w:bidi="ar-SA"/>
      </w:rPr>
    </w:lvl>
    <w:lvl w:ilvl="8" w:tplc="D51C4D30">
      <w:numFmt w:val="bullet"/>
      <w:lvlText w:val="•"/>
      <w:lvlJc w:val="left"/>
      <w:pPr>
        <w:ind w:left="8075" w:hanging="360"/>
      </w:pPr>
      <w:rPr>
        <w:rFonts w:hint="default"/>
        <w:lang w:val="es-ES" w:eastAsia="en-US" w:bidi="ar-SA"/>
      </w:rPr>
    </w:lvl>
  </w:abstractNum>
  <w:abstractNum w:abstractNumId="2" w15:restartNumberingAfterBreak="0">
    <w:nsid w:val="6B8D4E55"/>
    <w:multiLevelType w:val="hybridMultilevel"/>
    <w:tmpl w:val="917248EC"/>
    <w:lvl w:ilvl="0" w:tplc="181064BE">
      <w:numFmt w:val="bullet"/>
      <w:lvlText w:val=""/>
      <w:lvlJc w:val="left"/>
      <w:pPr>
        <w:ind w:left="720" w:hanging="360"/>
      </w:pPr>
      <w:rPr>
        <w:rFonts w:ascii="Symbol" w:eastAsia="Symbol" w:hAnsi="Symbol" w:cs="Symbol" w:hint="default"/>
        <w:w w:val="100"/>
        <w:sz w:val="22"/>
        <w:szCs w:val="22"/>
        <w:lang w:val="es-ES" w:eastAsia="en-US" w:bidi="ar-SA"/>
      </w:rPr>
    </w:lvl>
    <w:lvl w:ilvl="1" w:tplc="31E238D0">
      <w:numFmt w:val="bullet"/>
      <w:lvlText w:val="•"/>
      <w:lvlJc w:val="left"/>
      <w:pPr>
        <w:ind w:left="1639" w:hanging="360"/>
      </w:pPr>
      <w:rPr>
        <w:rFonts w:hint="default"/>
        <w:lang w:val="es-ES" w:eastAsia="en-US" w:bidi="ar-SA"/>
      </w:rPr>
    </w:lvl>
    <w:lvl w:ilvl="2" w:tplc="0AFCC972">
      <w:numFmt w:val="bullet"/>
      <w:lvlText w:val="•"/>
      <w:lvlJc w:val="left"/>
      <w:pPr>
        <w:ind w:left="2558" w:hanging="360"/>
      </w:pPr>
      <w:rPr>
        <w:rFonts w:hint="default"/>
        <w:lang w:val="es-ES" w:eastAsia="en-US" w:bidi="ar-SA"/>
      </w:rPr>
    </w:lvl>
    <w:lvl w:ilvl="3" w:tplc="99304E82">
      <w:numFmt w:val="bullet"/>
      <w:lvlText w:val="•"/>
      <w:lvlJc w:val="left"/>
      <w:pPr>
        <w:ind w:left="3478" w:hanging="360"/>
      </w:pPr>
      <w:rPr>
        <w:rFonts w:hint="default"/>
        <w:lang w:val="es-ES" w:eastAsia="en-US" w:bidi="ar-SA"/>
      </w:rPr>
    </w:lvl>
    <w:lvl w:ilvl="4" w:tplc="3252006A">
      <w:numFmt w:val="bullet"/>
      <w:lvlText w:val="•"/>
      <w:lvlJc w:val="left"/>
      <w:pPr>
        <w:ind w:left="4397" w:hanging="360"/>
      </w:pPr>
      <w:rPr>
        <w:rFonts w:hint="default"/>
        <w:lang w:val="es-ES" w:eastAsia="en-US" w:bidi="ar-SA"/>
      </w:rPr>
    </w:lvl>
    <w:lvl w:ilvl="5" w:tplc="2CE01A74">
      <w:numFmt w:val="bullet"/>
      <w:lvlText w:val="•"/>
      <w:lvlJc w:val="left"/>
      <w:pPr>
        <w:ind w:left="5317" w:hanging="360"/>
      </w:pPr>
      <w:rPr>
        <w:rFonts w:hint="default"/>
        <w:lang w:val="es-ES" w:eastAsia="en-US" w:bidi="ar-SA"/>
      </w:rPr>
    </w:lvl>
    <w:lvl w:ilvl="6" w:tplc="5128D6C8">
      <w:numFmt w:val="bullet"/>
      <w:lvlText w:val="•"/>
      <w:lvlJc w:val="left"/>
      <w:pPr>
        <w:ind w:left="6236" w:hanging="360"/>
      </w:pPr>
      <w:rPr>
        <w:rFonts w:hint="default"/>
        <w:lang w:val="es-ES" w:eastAsia="en-US" w:bidi="ar-SA"/>
      </w:rPr>
    </w:lvl>
    <w:lvl w:ilvl="7" w:tplc="404C1886">
      <w:numFmt w:val="bullet"/>
      <w:lvlText w:val="•"/>
      <w:lvlJc w:val="left"/>
      <w:pPr>
        <w:ind w:left="7155" w:hanging="360"/>
      </w:pPr>
      <w:rPr>
        <w:rFonts w:hint="default"/>
        <w:lang w:val="es-ES" w:eastAsia="en-US" w:bidi="ar-SA"/>
      </w:rPr>
    </w:lvl>
    <w:lvl w:ilvl="8" w:tplc="201AF150">
      <w:numFmt w:val="bullet"/>
      <w:lvlText w:val="•"/>
      <w:lvlJc w:val="left"/>
      <w:pPr>
        <w:ind w:left="8075" w:hanging="360"/>
      </w:pPr>
      <w:rPr>
        <w:rFonts w:hint="default"/>
        <w:lang w:val="es-ES" w:eastAsia="en-US" w:bidi="ar-SA"/>
      </w:rPr>
    </w:lvl>
  </w:abstractNum>
  <w:num w:numId="1" w16cid:durableId="1513181830">
    <w:abstractNumId w:val="1"/>
  </w:num>
  <w:num w:numId="2" w16cid:durableId="1226526329">
    <w:abstractNumId w:val="2"/>
  </w:num>
  <w:num w:numId="3" w16cid:durableId="124965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ED"/>
    <w:rsid w:val="000049F5"/>
    <w:rsid w:val="0001690A"/>
    <w:rsid w:val="00017E6D"/>
    <w:rsid w:val="0002074A"/>
    <w:rsid w:val="00025547"/>
    <w:rsid w:val="000335E9"/>
    <w:rsid w:val="00037EEF"/>
    <w:rsid w:val="00047C6B"/>
    <w:rsid w:val="00071019"/>
    <w:rsid w:val="00073D18"/>
    <w:rsid w:val="000B2A65"/>
    <w:rsid w:val="000C6200"/>
    <w:rsid w:val="000D065F"/>
    <w:rsid w:val="000D57A2"/>
    <w:rsid w:val="000F2F30"/>
    <w:rsid w:val="001045AE"/>
    <w:rsid w:val="00120C8F"/>
    <w:rsid w:val="00125215"/>
    <w:rsid w:val="00133494"/>
    <w:rsid w:val="00136380"/>
    <w:rsid w:val="0015648B"/>
    <w:rsid w:val="00170322"/>
    <w:rsid w:val="00197119"/>
    <w:rsid w:val="001B0B7A"/>
    <w:rsid w:val="001C296B"/>
    <w:rsid w:val="001E48F5"/>
    <w:rsid w:val="001F0E68"/>
    <w:rsid w:val="00200E5E"/>
    <w:rsid w:val="00205280"/>
    <w:rsid w:val="00217334"/>
    <w:rsid w:val="00222027"/>
    <w:rsid w:val="002228E1"/>
    <w:rsid w:val="0022295D"/>
    <w:rsid w:val="002264C7"/>
    <w:rsid w:val="00231D0E"/>
    <w:rsid w:val="00264A15"/>
    <w:rsid w:val="002673CC"/>
    <w:rsid w:val="002732DE"/>
    <w:rsid w:val="00275A54"/>
    <w:rsid w:val="00290BA0"/>
    <w:rsid w:val="002A44AC"/>
    <w:rsid w:val="002B53EF"/>
    <w:rsid w:val="002B65CD"/>
    <w:rsid w:val="002C06B0"/>
    <w:rsid w:val="002C6443"/>
    <w:rsid w:val="002D012F"/>
    <w:rsid w:val="002E4A3B"/>
    <w:rsid w:val="002E5669"/>
    <w:rsid w:val="002F61B5"/>
    <w:rsid w:val="002F62D4"/>
    <w:rsid w:val="002F67ED"/>
    <w:rsid w:val="00306E51"/>
    <w:rsid w:val="00324CB6"/>
    <w:rsid w:val="00360797"/>
    <w:rsid w:val="00362C87"/>
    <w:rsid w:val="0036376A"/>
    <w:rsid w:val="00365558"/>
    <w:rsid w:val="00365EEB"/>
    <w:rsid w:val="00395D7B"/>
    <w:rsid w:val="003C04D6"/>
    <w:rsid w:val="003C6BBF"/>
    <w:rsid w:val="003D0355"/>
    <w:rsid w:val="003D0F0D"/>
    <w:rsid w:val="003D4FB2"/>
    <w:rsid w:val="003E16B2"/>
    <w:rsid w:val="003E2166"/>
    <w:rsid w:val="003E2AD4"/>
    <w:rsid w:val="00412EC4"/>
    <w:rsid w:val="00417C77"/>
    <w:rsid w:val="00427D95"/>
    <w:rsid w:val="00430CDD"/>
    <w:rsid w:val="00435DE2"/>
    <w:rsid w:val="00435DED"/>
    <w:rsid w:val="00441CD2"/>
    <w:rsid w:val="00493ECC"/>
    <w:rsid w:val="004A195F"/>
    <w:rsid w:val="004D35DD"/>
    <w:rsid w:val="004E1B68"/>
    <w:rsid w:val="004E4A41"/>
    <w:rsid w:val="004E7D4F"/>
    <w:rsid w:val="004F3FD4"/>
    <w:rsid w:val="004F6969"/>
    <w:rsid w:val="005075A3"/>
    <w:rsid w:val="00514789"/>
    <w:rsid w:val="00527CC0"/>
    <w:rsid w:val="005324E0"/>
    <w:rsid w:val="00532914"/>
    <w:rsid w:val="00536837"/>
    <w:rsid w:val="00537A9C"/>
    <w:rsid w:val="00550F6E"/>
    <w:rsid w:val="00564BBB"/>
    <w:rsid w:val="00567943"/>
    <w:rsid w:val="00591A98"/>
    <w:rsid w:val="00592B16"/>
    <w:rsid w:val="005937DF"/>
    <w:rsid w:val="00595F6E"/>
    <w:rsid w:val="005A7B12"/>
    <w:rsid w:val="005C37C3"/>
    <w:rsid w:val="005F1AF4"/>
    <w:rsid w:val="005F25C7"/>
    <w:rsid w:val="00601821"/>
    <w:rsid w:val="00602072"/>
    <w:rsid w:val="006049A2"/>
    <w:rsid w:val="00644BC2"/>
    <w:rsid w:val="006754D9"/>
    <w:rsid w:val="00691F78"/>
    <w:rsid w:val="00692588"/>
    <w:rsid w:val="006C4978"/>
    <w:rsid w:val="006F44E9"/>
    <w:rsid w:val="006F7D24"/>
    <w:rsid w:val="0070481D"/>
    <w:rsid w:val="007049F7"/>
    <w:rsid w:val="007120CF"/>
    <w:rsid w:val="00742834"/>
    <w:rsid w:val="00742E11"/>
    <w:rsid w:val="007661F5"/>
    <w:rsid w:val="00783BCA"/>
    <w:rsid w:val="007844F5"/>
    <w:rsid w:val="00792103"/>
    <w:rsid w:val="007A6049"/>
    <w:rsid w:val="007B10EA"/>
    <w:rsid w:val="007B27E8"/>
    <w:rsid w:val="007C5218"/>
    <w:rsid w:val="007C6548"/>
    <w:rsid w:val="007D68F1"/>
    <w:rsid w:val="007F0BA3"/>
    <w:rsid w:val="007F56D8"/>
    <w:rsid w:val="007F6011"/>
    <w:rsid w:val="00815ADC"/>
    <w:rsid w:val="008257DB"/>
    <w:rsid w:val="008260F6"/>
    <w:rsid w:val="00841AD9"/>
    <w:rsid w:val="00841CE7"/>
    <w:rsid w:val="00844C1E"/>
    <w:rsid w:val="00847E11"/>
    <w:rsid w:val="008708F1"/>
    <w:rsid w:val="00882AC1"/>
    <w:rsid w:val="008849E3"/>
    <w:rsid w:val="0088624E"/>
    <w:rsid w:val="00891D9E"/>
    <w:rsid w:val="00892C0B"/>
    <w:rsid w:val="00897395"/>
    <w:rsid w:val="008A14CC"/>
    <w:rsid w:val="008A3063"/>
    <w:rsid w:val="008A421B"/>
    <w:rsid w:val="008A6EF4"/>
    <w:rsid w:val="008B0A3F"/>
    <w:rsid w:val="008B79E5"/>
    <w:rsid w:val="008C2261"/>
    <w:rsid w:val="008E2CB5"/>
    <w:rsid w:val="008E5D8C"/>
    <w:rsid w:val="008F204E"/>
    <w:rsid w:val="008F2A76"/>
    <w:rsid w:val="008F67BF"/>
    <w:rsid w:val="00901FE6"/>
    <w:rsid w:val="009021F2"/>
    <w:rsid w:val="009057C1"/>
    <w:rsid w:val="00924229"/>
    <w:rsid w:val="00933E24"/>
    <w:rsid w:val="00936C5C"/>
    <w:rsid w:val="0093786B"/>
    <w:rsid w:val="00943852"/>
    <w:rsid w:val="009633B9"/>
    <w:rsid w:val="009640E7"/>
    <w:rsid w:val="0097417C"/>
    <w:rsid w:val="0098433A"/>
    <w:rsid w:val="0098740A"/>
    <w:rsid w:val="009879FB"/>
    <w:rsid w:val="009B1732"/>
    <w:rsid w:val="009C0FB3"/>
    <w:rsid w:val="009E619C"/>
    <w:rsid w:val="009F47D1"/>
    <w:rsid w:val="00A05206"/>
    <w:rsid w:val="00A14F3B"/>
    <w:rsid w:val="00A37514"/>
    <w:rsid w:val="00A55DF0"/>
    <w:rsid w:val="00A60131"/>
    <w:rsid w:val="00A60E68"/>
    <w:rsid w:val="00A65ECC"/>
    <w:rsid w:val="00A67094"/>
    <w:rsid w:val="00A82DF2"/>
    <w:rsid w:val="00A95778"/>
    <w:rsid w:val="00AA5ABF"/>
    <w:rsid w:val="00AA66DF"/>
    <w:rsid w:val="00AC1025"/>
    <w:rsid w:val="00AC27C0"/>
    <w:rsid w:val="00AC41CC"/>
    <w:rsid w:val="00AC75D4"/>
    <w:rsid w:val="00AD2DDC"/>
    <w:rsid w:val="00AE3F29"/>
    <w:rsid w:val="00AF42B1"/>
    <w:rsid w:val="00B15805"/>
    <w:rsid w:val="00B207B2"/>
    <w:rsid w:val="00B21262"/>
    <w:rsid w:val="00B23746"/>
    <w:rsid w:val="00B3322E"/>
    <w:rsid w:val="00B453B2"/>
    <w:rsid w:val="00B51393"/>
    <w:rsid w:val="00B54247"/>
    <w:rsid w:val="00B82F8C"/>
    <w:rsid w:val="00B9089E"/>
    <w:rsid w:val="00BA1A97"/>
    <w:rsid w:val="00BB5626"/>
    <w:rsid w:val="00BD4C6D"/>
    <w:rsid w:val="00BE7619"/>
    <w:rsid w:val="00BF13AB"/>
    <w:rsid w:val="00C14015"/>
    <w:rsid w:val="00C201EE"/>
    <w:rsid w:val="00C93CE1"/>
    <w:rsid w:val="00CA2609"/>
    <w:rsid w:val="00CB49D2"/>
    <w:rsid w:val="00CB6068"/>
    <w:rsid w:val="00CC23B3"/>
    <w:rsid w:val="00CC385D"/>
    <w:rsid w:val="00CC4346"/>
    <w:rsid w:val="00CD04CD"/>
    <w:rsid w:val="00CD72FB"/>
    <w:rsid w:val="00CE2CF6"/>
    <w:rsid w:val="00CE432A"/>
    <w:rsid w:val="00CF6ED9"/>
    <w:rsid w:val="00D2282A"/>
    <w:rsid w:val="00D263BC"/>
    <w:rsid w:val="00D26ADD"/>
    <w:rsid w:val="00D36395"/>
    <w:rsid w:val="00D43E7D"/>
    <w:rsid w:val="00D453DE"/>
    <w:rsid w:val="00D71C52"/>
    <w:rsid w:val="00D76EB4"/>
    <w:rsid w:val="00D92780"/>
    <w:rsid w:val="00D961E2"/>
    <w:rsid w:val="00DA0A2C"/>
    <w:rsid w:val="00DE1E89"/>
    <w:rsid w:val="00DE4735"/>
    <w:rsid w:val="00DF113F"/>
    <w:rsid w:val="00DF6221"/>
    <w:rsid w:val="00E00435"/>
    <w:rsid w:val="00E15F2D"/>
    <w:rsid w:val="00E16C25"/>
    <w:rsid w:val="00E331B5"/>
    <w:rsid w:val="00E47601"/>
    <w:rsid w:val="00E47AEA"/>
    <w:rsid w:val="00E60891"/>
    <w:rsid w:val="00E63162"/>
    <w:rsid w:val="00E93D50"/>
    <w:rsid w:val="00EA1438"/>
    <w:rsid w:val="00EA3466"/>
    <w:rsid w:val="00EA5843"/>
    <w:rsid w:val="00EA7F69"/>
    <w:rsid w:val="00EB3D3C"/>
    <w:rsid w:val="00EC3923"/>
    <w:rsid w:val="00ED6221"/>
    <w:rsid w:val="00EF0190"/>
    <w:rsid w:val="00EF74AD"/>
    <w:rsid w:val="00F06034"/>
    <w:rsid w:val="00F112D7"/>
    <w:rsid w:val="00F23719"/>
    <w:rsid w:val="00F343AB"/>
    <w:rsid w:val="00F36A88"/>
    <w:rsid w:val="00F4398D"/>
    <w:rsid w:val="00F46032"/>
    <w:rsid w:val="00F544A5"/>
    <w:rsid w:val="00F56804"/>
    <w:rsid w:val="00F61DE6"/>
    <w:rsid w:val="00F62CFE"/>
    <w:rsid w:val="00F77FEB"/>
    <w:rsid w:val="00F87997"/>
    <w:rsid w:val="00FA6F88"/>
    <w:rsid w:val="00FD0244"/>
    <w:rsid w:val="00FD2FF1"/>
    <w:rsid w:val="00FF56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65299"/>
  <w15:docId w15:val="{AB938750-D8FE-45B0-A7A6-FB6883B5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4"/>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92103"/>
    <w:pPr>
      <w:tabs>
        <w:tab w:val="center" w:pos="4419"/>
        <w:tab w:val="right" w:pos="8838"/>
      </w:tabs>
    </w:pPr>
  </w:style>
  <w:style w:type="character" w:customStyle="1" w:styleId="EncabezadoCar">
    <w:name w:val="Encabezado Car"/>
    <w:basedOn w:val="Fuentedeprrafopredeter"/>
    <w:link w:val="Encabezado"/>
    <w:uiPriority w:val="99"/>
    <w:rsid w:val="00792103"/>
    <w:rPr>
      <w:rFonts w:ascii="Verdana" w:eastAsia="Verdana" w:hAnsi="Verdana" w:cs="Verdana"/>
      <w:lang w:val="es-ES"/>
    </w:rPr>
  </w:style>
  <w:style w:type="paragraph" w:styleId="Piedepgina">
    <w:name w:val="footer"/>
    <w:basedOn w:val="Normal"/>
    <w:link w:val="PiedepginaCar"/>
    <w:uiPriority w:val="99"/>
    <w:unhideWhenUsed/>
    <w:rsid w:val="00792103"/>
    <w:pPr>
      <w:tabs>
        <w:tab w:val="center" w:pos="4419"/>
        <w:tab w:val="right" w:pos="8838"/>
      </w:tabs>
    </w:pPr>
  </w:style>
  <w:style w:type="character" w:customStyle="1" w:styleId="PiedepginaCar">
    <w:name w:val="Pie de página Car"/>
    <w:basedOn w:val="Fuentedeprrafopredeter"/>
    <w:link w:val="Piedepgina"/>
    <w:uiPriority w:val="99"/>
    <w:rsid w:val="00792103"/>
    <w:rPr>
      <w:rFonts w:ascii="Verdana" w:eastAsia="Verdana" w:hAnsi="Verdana" w:cs="Verdana"/>
      <w:lang w:val="es-ES"/>
    </w:rPr>
  </w:style>
  <w:style w:type="paragraph" w:styleId="Revisin">
    <w:name w:val="Revision"/>
    <w:hidden/>
    <w:uiPriority w:val="99"/>
    <w:semiHidden/>
    <w:rsid w:val="007A6049"/>
    <w:pPr>
      <w:widowControl/>
      <w:autoSpaceDE/>
      <w:autoSpaceDN/>
    </w:pPr>
    <w:rPr>
      <w:rFonts w:ascii="Verdana" w:eastAsia="Verdana" w:hAnsi="Verdana" w:cs="Verdana"/>
      <w:lang w:val="es-ES"/>
    </w:rPr>
  </w:style>
  <w:style w:type="character" w:styleId="Refdecomentario">
    <w:name w:val="annotation reference"/>
    <w:basedOn w:val="Fuentedeprrafopredeter"/>
    <w:uiPriority w:val="99"/>
    <w:semiHidden/>
    <w:unhideWhenUsed/>
    <w:rsid w:val="00264A15"/>
    <w:rPr>
      <w:sz w:val="16"/>
      <w:szCs w:val="16"/>
    </w:rPr>
  </w:style>
  <w:style w:type="paragraph" w:styleId="Textocomentario">
    <w:name w:val="annotation text"/>
    <w:basedOn w:val="Normal"/>
    <w:link w:val="TextocomentarioCar"/>
    <w:uiPriority w:val="99"/>
    <w:unhideWhenUsed/>
    <w:rsid w:val="00264A15"/>
    <w:rPr>
      <w:sz w:val="20"/>
      <w:szCs w:val="20"/>
    </w:rPr>
  </w:style>
  <w:style w:type="character" w:customStyle="1" w:styleId="TextocomentarioCar">
    <w:name w:val="Texto comentario Car"/>
    <w:basedOn w:val="Fuentedeprrafopredeter"/>
    <w:link w:val="Textocomentario"/>
    <w:uiPriority w:val="99"/>
    <w:rsid w:val="00264A15"/>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264A15"/>
    <w:rPr>
      <w:b/>
      <w:bCs/>
    </w:rPr>
  </w:style>
  <w:style w:type="character" w:customStyle="1" w:styleId="AsuntodelcomentarioCar">
    <w:name w:val="Asunto del comentario Car"/>
    <w:basedOn w:val="TextocomentarioCar"/>
    <w:link w:val="Asuntodelcomentario"/>
    <w:uiPriority w:val="99"/>
    <w:semiHidden/>
    <w:rsid w:val="00264A15"/>
    <w:rPr>
      <w:rFonts w:ascii="Verdana" w:eastAsia="Verdana" w:hAnsi="Verdana" w:cs="Verdan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83433" TargetMode="External"/><Relationship Id="rId13" Type="http://schemas.openxmlformats.org/officeDocument/2006/relationships/hyperlink" Target="http://sigi.contaduria.gov.co/index.php?op=2&amp;sop=2.6&amp;opcion=buscar&amp;id_norma=109" TargetMode="External"/><Relationship Id="rId18" Type="http://schemas.openxmlformats.org/officeDocument/2006/relationships/hyperlink" Target="https://www.contaduria.gov.co/web/intranet/sistema-de-gestion-de-calidad/-/document_library/vpkf13iCweJ8/view_file/5709466?_com_liferay_document_library_web_portlet_DLPortlet_INSTANCE_vpkf13iCweJ8_redirect=https%3A%2F%2Fwww.contaduria.gov.co%3A443%2Fweb%2Fintranet%2Fsistema-de-gestion-de-calidad%2F-%2Fdocument_library%2Fvpkf13iCweJ8%2Fview%2F5709447%3F_com_liferay_document_library_web_portlet_DLPortlet_INSTANCE_vpkf13iCweJ8_redirect%3Dhttps%253A%252F%252Fwww.contaduria.gov.co%253A443%252Fweb%252Fintranet%252Fsistema-de-gestion-de-calidad%252F-%252Fdocument_library%252Fvpkf13iCweJ8%252Fview%252F5709442%253F_com_liferay_document_library_web_portlet_DLPortlet_INSTANCE_vpkf13iCweJ8_redirect%253Dhttps%25253A%25252F%25252Fwww.contaduria.gov.co%25253A443%25252Fweb%25252Fintranet%25252Fsistema-de-gestion-de-calidad%25253Fp_p_id%25253Dcom_liferay_document_library_web_portlet_DLPortlet_INSTANCE_vpkf13iCweJ8%252526p_p_lifecycle%25253D0%252526p_p_state%25253Dnormal%252526p_p_mode%25253Dview%252526_com_liferay_document_library_web_portlet_DLPortlet_INSTANCE_vpkf13iCweJ8_mvcRenderCommandName%25253D%2525252Fdocument_library%2525252Fview%252526_com_liferay_document_library_web_portlet_DLPortlet_INSTANCE_vpkf13iCweJ8_mvcRenderCommandName%25253D%2525252Fdocument_library%2525252Fview%2526_com_liferay_document_library_web_portlet_DLPortlet_INSTANCE_vpkf13iCweJ8_redirect%253Dhttps%25253A%25252F%25252Fwww.contaduria.gov.co%25253A443%25252Fweb%25252Fintranet%25252Fsistema-de-gestion-de-calidad%25253Fp_p_id%25253Dcom_liferay_document_library_web_portlet_DLPortlet_INSTANCE_vpkf13iCweJ8%252526p_p_lifecycle%25253D0%252526p_p_state%25253Dnormal%252526p_p_mode%25253Dview%252526_com_liferay_document_library_web_portlet_DLPortlet_INSTANCE_vpkf13iCweJ8_mvcRenderCommandName%25253D%2525252Fdocument_library%2525252Fview%252526_com_liferay_document_library_web_portlet_DLPortlet_INSTANCE_vpkf13iCweJ8_mvcRenderCommandName%25253D%2525252Fdocument_library%2525252F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taduria.gov.co/web/intranet/sigi/-/document_library/PZav0116iHoV/view_file/3519451?_com_liferay_document_library_web_portlet_DLPortlet_INSTANCE_PZav0116iHoV_redirect=https%3A%2F%2Fwww.contaduria.gov.co%3A443%2Fweb%2Fintranet%2Fsigi%3Fp_p_id%3Dcom_liferay_document_library_web_portlet_DLPortlet_INSTANCE_PZav0116iHoV%26p_p_lifecycle%3D0%26p_p_state%3Dnormal%26p_p_mode%3Dview%26_com_liferay_document_library_web_portlet_DLPortlet_INSTANCE_PZav0116iHoV_mvcRenderCommandName%3D%252Fdocument_library%252Fsearch%26_com_liferay_document_library_web_portlet_DLPortlet_INSTANCE_PZav0116iHoV_mvcRenderCommandName%3D%252Fdocument_library%252Fsearch%26_com_liferay_document_library_web_portlet_DLPortlet_INSTANCE_PZav0116iHoV_searchFolderId%3D260416%26_com_liferay_document_library_web_portlet_DLPortlet_INSTANCE_PZav0116iHoV_searchFolderId%3D260416%26_com_liferay_document_library_web_portlet_DLPortlet_INSTANCE_PZav0116iHoV_searchRepositoryId%3D115223%26_com_liferay_document_library_web_portlet_DLPortlet_INSTANCE_PZav0116iHoV_searchRepositoryId%3D115223%26_com_liferay_document_library_web_portlet_DLPortlet_INSTANCE_PZav0116iHoV_keywords%3D%25E2%2580%25A2%2509GAD22-FOR03%2B%26_com_liferay_document_library_web_portlet_DLPortlet_INSTANCE_PZav0116iHoV_keywords%3D%25E2%2580%25A2%2509GAD22-FOR03%2B%26_com_liferay_document_library_web_portlet_DLPortlet_INSTANCE_PZav0116iHoV_showSearchInfo%3Dtrue%26_com_liferay_document_library_web_portlet_DLPortlet_INSTANCE_PZav0116iHoV_showSearchInfo%3Dtrue%26_com_liferay_document_library_web_portlet_DLPortlet_INSTANCE_PZav0116iHoV_repositoryId%3D115223%26_com_liferay_document_library_web_portlet_DLPortlet_INSTANCE_PZav0116iHoV_repositoryId%3D115223%26_com_liferay_document_library_web_portlet_DLPortlet_INSTANCE_PZav0116iHoV_folderId%3D260416%26_com_liferay_document_library_web_portlet_DLPortlet_INSTANCE_PZav0116iHoV_folderId%3D260416" TargetMode="External"/><Relationship Id="rId7" Type="http://schemas.openxmlformats.org/officeDocument/2006/relationships/endnotes" Target="endnotes.xml"/><Relationship Id="rId12" Type="http://schemas.openxmlformats.org/officeDocument/2006/relationships/hyperlink" Target="http://sigi.contaduria.gov.co/index.php?op=2&amp;sop=2.6&amp;opcion=buscar&amp;id_norma=109" TargetMode="External"/><Relationship Id="rId17" Type="http://schemas.openxmlformats.org/officeDocument/2006/relationships/hyperlink" Target="https://www.contaduria.gov.co/web/intranet/sistema-de-gestion-de-calidad/-/document_library/vpkf13iCweJ8/view_file/5709498?_com_liferay_document_library_web_portlet_DLPortlet_INSTANCE_vpkf13iCweJ8_redirect=https%3A%2F%2Fwww.contaduria.gov.co%3A443%2Fweb%2Fintranet%2Fsistema-de-gestion-de-calidad%2F-%2Fdocument_library%2Fvpkf13iCweJ8%2Fview%2F5709447%3F_com_liferay_document_library_web_portlet_DLPortlet_INSTANCE_vpkf13iCweJ8_redirect%3Dhttps%253A%252F%252Fwww.contaduria.gov.co%253A443%252Fweb%252Fintranet%252Fsistema-de-gestion-de-calidad%252F-%252Fdocument_library%252Fvpkf13iCweJ8%252Fview%252F5709442%253F_com_liferay_document_library_web_portlet_DLPortlet_INSTANCE_vpkf13iCweJ8_redirect%253Dhttps%25253A%25252F%25252Fwww.contaduria.gov.co%25253A443%25252Fweb%25252Fintranet%25252Fsistema-de-gestion-de-calidad%25253Fp_p_id%25253Dcom_liferay_document_library_web_portlet_DLPortlet_INSTANCE_vpkf13iCweJ8%252526p_p_lifecycle%25253D0%252526p_p_state%25253Dnormal%252526p_p_mode%25253Dview%252526_com_liferay_document_library_web_portlet_DLPortlet_INSTANCE_vpkf13iCweJ8_mvcRenderCommandName%25253D%2525252Fdocument_library%2525252Fview%252526_com_liferay_document_library_web_portlet_DLPortlet_INSTANCE_vpkf13iCweJ8_mvcRenderCommandName%25253D%2525252Fdocument_library%2525252Fview%2526_com_liferay_document_library_web_portlet_DLPortlet_INSTANCE_vpkf13iCweJ8_redirect%253Dhttps%25253A%25252F%25252Fwww.contaduria.gov.co%25253A443%25252Fweb%25252Fintranet%25252Fsistema-de-gestion-de-calidad%25253Fp_p_id%25253Dcom_liferay_document_library_web_portlet_DLPortlet_INSTANCE_vpkf13iCweJ8%252526p_p_lifecycle%25253D0%252526p_p_state%25253Dnormal%252526p_p_mode%25253Dview%252526_com_liferay_document_library_web_portlet_DLPortlet_INSTANCE_vpkf13iCweJ8_mvcRenderCommandName%25253D%2525252Fdocument_library%2525252Fview%252526_com_liferay_document_library_web_portlet_DLPortlet_INSTANCE_vpkf13iCweJ8_mvcRenderCommandName%25253D%2525252Fdocument_library%2525252Fvie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ntaduria.gov.co/web/intranet/sistema-de-gestion-de-calidad/-/document_library/vpkf13iCweJ8/view_file/5709486?_com_liferay_document_library_web_portlet_DLPortlet_INSTANCE_vpkf13iCweJ8_redirect=https%3A%2F%2Fwww.contaduria.gov.co%3A443%2Fweb%2Fintranet%2Fsistema-de-gestion-de-calidad%2F-%2Fdocument_library%2Fvpkf13iCweJ8%2Fview%2F5709447%3F_com_liferay_document_library_web_portlet_DLPortlet_INSTANCE_vpkf13iCweJ8_redirect%3Dhttps%253A%252F%252Fwww.contaduria.gov.co%253A443%252Fweb%252Fintranet%252Fsistema-de-gestion-de-calidad%252F-%252Fdocument_library%252Fvpkf13iCweJ8%252Fview%252F5709442%253F_com_liferay_document_library_web_portlet_DLPortlet_INSTANCE_vpkf13iCweJ8_redirect%253Dhttps%25253A%25252F%25252Fwww.contaduria.gov.co%25253A443%25252Fweb%25252Fintranet%25252Fsistema-de-gestion-de-calidad%25253Fp_p_id%25253Dcom_liferay_document_library_web_portlet_DLPortlet_INSTANCE_vpkf13iCweJ8%252526p_p_lifecycle%25253D0%252526p_p_state%25253Dnormal%252526p_p_mode%25253Dview%252526_com_liferay_document_library_web_portlet_DLPortlet_INSTANCE_vpkf13iCweJ8_mvcRenderCommandName%25253D%2525252Fdocument_library%2525252Fview%252526_com_liferay_document_library_web_portlet_DLPortlet_INSTANCE_vpkf13iCweJ8_mvcRenderCommandName%25253D%2525252Fdocument_library%2525252Fview%2526_com_liferay_document_library_web_portlet_DLPortlet_INSTANCE_vpkf13iCweJ8_redirect%253Dhttps%25253A%25252F%25252Fwww.contaduria.gov.co%25253A443%25252Fweb%25252Fintranet%25252Fsistema-de-gestion-de-calidad%25253Fp_p_id%25253Dcom_liferay_document_library_web_portlet_DLPortlet_INSTANCE_vpkf13iCweJ8%252526p_p_lifecycle%25253D0%252526p_p_state%25253Dnormal%252526p_p_mode%25253Dview%252526_com_liferay_document_library_web_portlet_DLPortlet_INSTANCE_vpkf13iCweJ8_mvcRenderCommandName%25253D%2525252Fdocument_library%2525252Fview%252526_com_liferay_document_library_web_portlet_DLPortlet_INSTANCE_vpkf13iCweJ8_mvcRenderCommandName%25253D%2525252Fdocument_library%2525252Fview" TargetMode="External"/><Relationship Id="rId20" Type="http://schemas.openxmlformats.org/officeDocument/2006/relationships/hyperlink" Target="https://www.contaduria.gov.co/web/intranet/sigi/-/document_library/PZav0116iHoV/view_file/2150132?_com_liferay_document_library_web_portlet_DLPortlet_INSTANCE_PZav0116iHoV_redirect=https%3A%2F%2Fwww.contaduria.gov.co%3A443%2Fweb%2Fintranet%2Fsigi%3Fp_p_id%3Dcom_liferay_document_library_web_portlet_DLPortlet_INSTANCE_PZav0116iHoV%26p_p_lifecycle%3D0%26p_p_state%3Dnormal%26p_p_mode%3Dview%26_com_liferay_document_library_web_portlet_DLPortlet_INSTANCE_PZav0116iHoV_mvcRenderCommandName%3D%252Fdocument_library%252Fsearch%26_com_liferay_document_library_web_portlet_DLPortlet_INSTANCE_PZav0116iHoV_mvcRenderCommandName%3D%252Fdocument_library%252Fsearch%26_com_liferay_document_library_web_portlet_DLPortlet_INSTANCE_PZav0116iHoV_searchFolderId%3D260416%26_com_liferay_document_library_web_portlet_DLPortlet_INSTANCE_PZav0116iHoV_searchFolderId%3D260416%26_com_liferay_document_library_web_portlet_DLPortlet_INSTANCE_PZav0116iHoV_searchRepositoryId%3D115223%26_com_liferay_document_library_web_portlet_DLPortlet_INSTANCE_PZav0116iHoV_searchRepositoryId%3D115223%26_com_liferay_document_library_web_portlet_DLPortlet_INSTANCE_PZav0116iHoV_keywords%3D%25E2%2580%25A2%2509GAD22-FOR02%2B%26_com_liferay_document_library_web_portlet_DLPortlet_INSTANCE_PZav0116iHoV_keywords%3D%25E2%2580%25A2%2509GAD22-FOR02%2B%26_com_liferay_document_library_web_portlet_DLPortlet_INSTANCE_PZav0116iHoV_showSearchInfo%3Dtrue%26_com_liferay_document_library_web_portlet_DLPortlet_INSTANCE_PZav0116iHoV_showSearchInfo%3Dtrue%26_com_liferay_document_library_web_portlet_DLPortlet_INSTANCE_PZav0116iHoV_repositoryId%3D115223%26_com_liferay_document_library_web_portlet_DLPortlet_INSTANCE_PZav0116iHoV_repositoryId%3D115223%26_com_liferay_document_library_web_portlet_DLPortlet_INSTANCE_PZav0116iHoV_folderId%3D260416%26_com_liferay_document_library_web_portlet_DLPortlet_INSTANCE_PZav0116iHoV_folderId%3D2604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aduria.gov.co/documents/20127/36435/Resolucion%2B532%2Bde%2B2018_comite%2Bde%2Bactivos%2Bfijos.pdf/a3873e5f-1518-efbe-882a-af75b0a8857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taduria.gov.co/web/intranet/sistema-de-gestion-de-calidad/-/document_library/vpkf13iCweJ8/view_file/5709474?_com_liferay_document_library_web_portlet_DLPortlet_INSTANCE_vpkf13iCweJ8_redirect=https%3A%2F%2Fwww.contaduria.gov.co%3A443%2Fweb%2Fintranet%2Fsistema-de-gestion-de-calidad%2F-%2Fdocument_library%2Fvpkf13iCweJ8%2Fview%2F5709447%3F_com_liferay_document_library_web_portlet_DLPortlet_INSTANCE_vpkf13iCweJ8_redirect%3Dhttps%253A%252F%252Fwww.contaduria.gov.co%253A443%252Fweb%252Fintranet%252Fsistema-de-gestion-de-calidad%252F-%252Fdocument_library%252Fvpkf13iCweJ8%252Fview%252F5709442%253F_com_liferay_document_library_web_portlet_DLPortlet_INSTANCE_vpkf13iCweJ8_redirect%253Dhttps%25253A%25252F%25252Fwww.contaduria.gov.co%25253A443%25252Fweb%25252Fintranet%25252Fsistema-de-gestion-de-calidad%25253Fp_p_id%25253Dcom_liferay_document_library_web_portlet_DLPortlet_INSTANCE_vpkf13iCweJ8%252526p_p_lifecycle%25253D0%252526p_p_state%25253Dnormal%252526p_p_mode%25253Dview%252526_com_liferay_document_library_web_portlet_DLPortlet_INSTANCE_vpkf13iCweJ8_mvcRenderCommandName%25253D%2525252Fdocument_library%2525252Fview%252526_com_liferay_document_library_web_portlet_DLPortlet_INSTANCE_vpkf13iCweJ8_mvcRenderCommandName%25253D%2525252Fdocument_library%2525252Fview%2526_com_liferay_document_library_web_portlet_DLPortlet_INSTANCE_vpkf13iCweJ8_redirect%253Dhttps%25253A%25252F%25252Fwww.contaduria.gov.co%25253A443%25252Fweb%25252Fintranet%25252Fsistema-de-gestion-de-calidad%25253Fp_p_id%25253Dcom_liferay_document_library_web_portlet_DLPortlet_INSTANCE_vpkf13iCweJ8%252526p_p_lifecycle%25253D0%252526p_p_state%25253Dnormal%252526p_p_mode%25253Dview%252526_com_liferay_document_library_web_portlet_DLPortlet_INSTANCE_vpkf13iCweJ8_mvcRenderCommandName%25253D%2525252Fdocument_library%2525252Fview%252526_com_liferay_document_library_web_portlet_DLPortlet_INSTANCE_vpkf13iCweJ8_mvcRenderCommandName%25253D%2525252Fdocument_library%2525252Fview" TargetMode="External"/><Relationship Id="rId23" Type="http://schemas.openxmlformats.org/officeDocument/2006/relationships/hyperlink" Target="https://www.contaduria.gov.co/web/intranet/sistema-de-gestion-de-calidad/-/document_library/vpkf13iCweJ8/view_file/5993625?_com_liferay_document_library_web_portlet_DLPortlet_INSTANCE_vpkf13iCweJ8_redirect=https%3A%2F%2Fwww.contaduria.gov.co%3A443%2Fweb%2Fintranet%2Fsistema-de-gestion-de-calidad%3Fp_p_id%3Dcom_liferay_document_library_web_portlet_DLPortlet_INSTANCE_vpkf13iCweJ8%26p_p_lifecycle%3D0%26p_p_state%3Dnormal%26p_p_mode%3Dview%26_com_liferay_document_library_web_portlet_DLPortlet_INSTANCE_vpkf13iCweJ8_mvcRenderCommandName%3D%252Fdocument_library%252Fsearch%26_com_liferay_document_library_web_portlet_DLPortlet_INSTANCE_vpkf13iCweJ8_mvcRenderCommandName%3D%252Fdocument_library%252Fsearch%26_com_liferay_document_library_web_portlet_DLPortlet_INSTANCE_vpkf13iCweJ8_searchFolderId%3D0%26_com_liferay_document_library_web_portlet_DLPortlet_INSTANCE_vpkf13iCweJ8_searchFolderId%3D0%26_com_liferay_document_library_web_portlet_DLPortlet_INSTANCE_vpkf13iCweJ8_searchRepositoryId%3D115223%26_com_liferay_document_library_web_portlet_DLPortlet_INSTANCE_vpkf13iCweJ8_searchRepositoryId%3D115223%26_com_liferay_document_library_web_portlet_DLPortlet_INSTANCE_vpkf13iCweJ8_keywords%3DID01%26_com_liferay_document_library_web_portlet_DLPortlet_INSTANCE_vpkf13iCweJ8_keywords%3DID01%26_com_liferay_document_library_web_portlet_DLPortlet_INSTANCE_vpkf13iCweJ8_showSearchInfo%3Dtrue%26_com_liferay_document_library_web_portlet_DLPortlet_INSTANCE_vpkf13iCweJ8_showSearchInfo%3Dtrue%26_com_liferay_document_library_web_portlet_DLPortlet_INSTANCE_vpkf13iCweJ8_repositoryId%3D115223%26_com_liferay_document_library_web_portlet_DLPortlet_INSTANCE_vpkf13iCweJ8_repositoryId%3D115223%26_com_liferay_document_library_web_portlet_DLPortlet_INSTANCE_vpkf13iCweJ8_folderId%3D2149856%26_com_liferay_document_library_web_portlet_DLPortlet_INSTANCE_vpkf13iCweJ8_folderId%3D2149856" TargetMode="External"/><Relationship Id="rId10" Type="http://schemas.openxmlformats.org/officeDocument/2006/relationships/hyperlink" Target="https://www.contaduria.gov.co/web/intranet/normograma-anos-anteriores/-/document_library/lBHfoDWaylNF/view_file/232429?_com_liferay_document_library_web_portlet_DLPortlet_INSTANCE_lBHfoDWaylNF_redirect=https%3A%2F%2Fwww.contaduria.gov.co%3A443%2Fweb%2Fintranet%2Fnormograma-anos-anteriores%3Fp_p_id%3Dcom_liferay_document_library_web_portlet_DLPortlet_INSTANCE_lBHfoDWaylNF%26p_p_lifecycle%3D0%26p_p_state%3Dnormal%26p_p_mode%3Dview%26_com_liferay_document_library_web_portlet_DLPortlet_INSTANCE_lBHfoDWaylNF_mvcRenderCommandName%3D%252Fdocument_library%252Fsearch%26_com_liferay_document_library_web_portlet_DLPortlet_INSTANCE_lBHfoDWaylNF_mvcRenderCommandName%3D%252Fdocument_library%252Fsearch%26_com_liferay_document_library_web_portlet_DLPortlet_INSTANCE_lBHfoDWaylNF_searchFolderId%3D320022%26_com_liferay_document_library_web_portlet_DLPortlet_INSTANCE_lBHfoDWaylNF_searchFolderId%3D320022%26_com_liferay_document_library_web_portlet_DLPortlet_INSTANCE_lBHfoDWaylNF_searchRepositoryId%3D115223%26_com_liferay_document_library_web_portlet_DLPortlet_INSTANCE_lBHfoDWaylNF_searchRepositoryId%3D115223%26_com_liferay_document_library_web_portlet_DLPortlet_INSTANCE_lBHfoDWaylNF_keywords%3D627%26_com_liferay_document_library_web_portlet_DLPortlet_INSTANCE_lBHfoDWaylNF_keywords%3D627%26_com_liferay_document_library_web_portlet_DLPortlet_INSTANCE_lBHfoDWaylNF_showSearchInfo%3Dtrue%26_com_liferay_document_library_web_portlet_DLPortlet_INSTANCE_lBHfoDWaylNF_showSearchInfo%3Dtrue%26_com_liferay_document_library_web_portlet_DLPortlet_INSTANCE_lBHfoDWaylNF_repositoryId%3D115223%26_com_liferay_document_library_web_portlet_DLPortlet_INSTANCE_lBHfoDWaylNF_repositoryId%3D115223%26_com_liferay_document_library_web_portlet_DLPortlet_INSTANCE_lBHfoDWaylNF_folderId%3D320022%26_com_liferay_document_library_web_portlet_DLPortlet_INSTANCE_lBHfoDWaylNF_folderId%3D320022" TargetMode="External"/><Relationship Id="rId19" Type="http://schemas.openxmlformats.org/officeDocument/2006/relationships/hyperlink" Target="https://www.contaduria.gov.co/web/intranet/sigi/-/document_library/PZav0116iHoV/view_file/3519462?_com_liferay_document_library_web_portlet_DLPortlet_INSTANCE_PZav0116iHoV_redirect=https%3A%2F%2Fwww.contaduria.gov.co%3A443%2Fweb%2Fintranet%2Fsigi%3Fp_p_id%3Dcom_liferay_document_library_web_portlet_DLPortlet_INSTANCE_PZav0116iHoV%26p_p_lifecycle%3D0%26p_p_state%3Dnormal%26p_p_mode%3Dview%26_com_liferay_document_library_web_portlet_DLPortlet_INSTANCE_PZav0116iHoV_mvcRenderCommandName%3D%252Fdocument_library%252Fsearch%26_com_liferay_document_library_web_portlet_DLPortlet_INSTANCE_PZav0116iHoV_mvcRenderCommandName%3D%252Fdocument_library%252Fsearch%26_com_liferay_document_library_web_portlet_DLPortlet_INSTANCE_PZav0116iHoV_searchFolderId%3D260416%26_com_liferay_document_library_web_portlet_DLPortlet_INSTANCE_PZav0116iHoV_searchFolderId%3D260416%26_com_liferay_document_library_web_portlet_DLPortlet_INSTANCE_PZav0116iHoV_searchRepositoryId%3D115223%26_com_liferay_document_library_web_portlet_DLPortlet_INSTANCE_PZav0116iHoV_searchRepositoryId%3D115223%26_com_liferay_document_library_web_portlet_DLPortlet_INSTANCE_PZav0116iHoV_keywords%3D%25E2%2580%25A2%2509GAD22-FOR01%2B%26_com_liferay_document_library_web_portlet_DLPortlet_INSTANCE_PZav0116iHoV_keywords%3D%25E2%2580%25A2%2509GAD22-FOR01%2B%26_com_liferay_document_library_web_portlet_DLPortlet_INSTANCE_PZav0116iHoV_showSearchInfo%3Dtrue%26_com_liferay_document_library_web_portlet_DLPortlet_INSTANCE_PZav0116iHoV_showSearchInfo%3Dtrue%26_com_liferay_document_library_web_portlet_DLPortlet_INSTANCE_PZav0116iHoV_repositoryId%3D115223%26_com_liferay_document_library_web_portlet_DLPortlet_INSTANCE_PZav0116iHoV_repositoryId%3D115223%26_com_liferay_document_library_web_portlet_DLPortlet_INSTANCE_PZav0116iHoV_folderId%3D260416%26_com_liferay_document_library_web_portlet_DLPortlet_INSTANCE_PZav0116iHoV_folderId%3D260416" TargetMode="External"/><Relationship Id="rId4" Type="http://schemas.openxmlformats.org/officeDocument/2006/relationships/settings" Target="settings.xml"/><Relationship Id="rId9" Type="http://schemas.openxmlformats.org/officeDocument/2006/relationships/hyperlink" Target="https://www.contaduria.gov.co/web/intranet/normograma-anos-anteriores/-/document_library/lBHfoDWaylNF/view_file/232481?_com_liferay_document_library_web_portlet_DLPortlet_INSTANCE_lBHfoDWaylNF_redirect=https%3A%2F%2Fwww.contaduria.gov.co%3A443%2Fweb%2Fintranet%2Fnormograma-anos-anteriores%3Fp_p_id%3Dcom_liferay_document_library_web_portlet_DLPortlet_INSTANCE_lBHfoDWaylNF%26p_p_lifecycle%3D0%26p_p_state%3Dnormal%26p_p_mode%3Dview%26_com_liferay_document_library_web_portlet_DLPortlet_INSTANCE_lBHfoDWaylNF_mvcRenderCommandName%3D%252Fdocument_library%252Fsearch%26_com_liferay_document_library_web_portlet_DLPortlet_INSTANCE_lBHfoDWaylNF_mvcRenderCommandName%3D%252Fdocument_library%252Fsearch%26_com_liferay_document_library_web_portlet_DLPortlet_INSTANCE_lBHfoDWaylNF_searchFolderId%3D320022%26_com_liferay_document_library_web_portlet_DLPortlet_INSTANCE_lBHfoDWaylNF_searchFolderId%3D320022%26_com_liferay_document_library_web_portlet_DLPortlet_INSTANCE_lBHfoDWaylNF_searchRepositoryId%3D115223%26_com_liferay_document_library_web_portlet_DLPortlet_INSTANCE_lBHfoDWaylNF_searchRepositoryId%3D115223%26_com_liferay_document_library_web_portlet_DLPortlet_INSTANCE_lBHfoDWaylNF_keywords%3D681%26_com_liferay_document_library_web_portlet_DLPortlet_INSTANCE_lBHfoDWaylNF_keywords%3D681%26_com_liferay_document_library_web_portlet_DLPortlet_INSTANCE_lBHfoDWaylNF_showSearchInfo%3Dtrue%26_com_liferay_document_library_web_portlet_DLPortlet_INSTANCE_lBHfoDWaylNF_showSearchInfo%3Dtrue%26_com_liferay_document_library_web_portlet_DLPortlet_INSTANCE_lBHfoDWaylNF_repositoryId%3D115223%26_com_liferay_document_library_web_portlet_DLPortlet_INSTANCE_lBHfoDWaylNF_repositoryId%3D115223%26_com_liferay_document_library_web_portlet_DLPortlet_INSTANCE_lBHfoDWaylNF_folderId%3D320022%26_com_liferay_document_library_web_portlet_DLPortlet_INSTANCE_lBHfoDWaylNF_folderId%3D320022" TargetMode="External"/><Relationship Id="rId14" Type="http://schemas.openxmlformats.org/officeDocument/2006/relationships/hyperlink" Target="http://sigi.contaduria.gov.co/index.php?op=2&amp;sop=2.6&amp;opcion=buscar&amp;id_norma=109" TargetMode="External"/><Relationship Id="rId22" Type="http://schemas.openxmlformats.org/officeDocument/2006/relationships/hyperlink" Target="https://www.contaduria.gov.co/web/intranet/sigi/-/document_library/PZav0116iHoV/view_file/3519472?_com_liferay_document_library_web_portlet_DLPortlet_INSTANCE_PZav0116iHoV_redirect=https%3A%2F%2Fwww.contaduria.gov.co%3A443%2Fweb%2Fintranet%2Fsigi%3Fp_p_id%3Dcom_liferay_document_library_web_portlet_DLPortlet_INSTANCE_PZav0116iHoV%26p_p_lifecycle%3D0%26p_p_state%3Dnormal%26p_p_mode%3Dview%26_com_liferay_document_library_web_portlet_DLPortlet_INSTANCE_PZav0116iHoV_mvcRenderCommandName%3D%252Fdocument_library%252Fsearch%26_com_liferay_document_library_web_portlet_DLPortlet_INSTANCE_PZav0116iHoV_mvcRenderCommandName%3D%252Fdocument_library%252Fsearch%26_com_liferay_document_library_web_portlet_DLPortlet_INSTANCE_PZav0116iHoV_searchFolderId%3D260416%26_com_liferay_document_library_web_portlet_DLPortlet_INSTANCE_PZav0116iHoV_searchFolderId%3D260416%26_com_liferay_document_library_web_portlet_DLPortlet_INSTANCE_PZav0116iHoV_searchRepositoryId%3D115223%26_com_liferay_document_library_web_portlet_DLPortlet_INSTANCE_PZav0116iHoV_searchRepositoryId%3D115223%26_com_liferay_document_library_web_portlet_DLPortlet_INSTANCE_PZav0116iHoV_keywords%3D%25E2%2580%25A2%2509GAD22-FOR04%2B%26_com_liferay_document_library_web_portlet_DLPortlet_INSTANCE_PZav0116iHoV_keywords%3D%25E2%2580%25A2%2509GAD22-FOR04%2B%26_com_liferay_document_library_web_portlet_DLPortlet_INSTANCE_PZav0116iHoV_showSearchInfo%3Dtrue%26_com_liferay_document_library_web_portlet_DLPortlet_INSTANCE_PZav0116iHoV_showSearchInfo%3Dtrue%26_com_liferay_document_library_web_portlet_DLPortlet_INSTANCE_PZav0116iHoV_repositoryId%3D115223%26_com_liferay_document_library_web_portlet_DLPortlet_INSTANCE_PZav0116iHoV_repositoryId%3D115223%26_com_liferay_document_library_web_portlet_DLPortlet_INSTANCE_PZav0116iHoV_folderId%3D260416%26_com_liferay_document_library_web_portlet_DLPortlet_INSTANCE_PZav0116iHoV_folderId%3D26041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8692-337F-490E-8B29-1F882A47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9</Pages>
  <Words>5167</Words>
  <Characters>28421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dc:creator>
  <cp:lastModifiedBy>JOHANNA ANDREA SANCHEZ GALVIS</cp:lastModifiedBy>
  <cp:revision>5</cp:revision>
  <dcterms:created xsi:type="dcterms:W3CDTF">2024-11-14T15:47:00Z</dcterms:created>
  <dcterms:modified xsi:type="dcterms:W3CDTF">2024-11-14T20:54:00Z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2019</vt:lpwstr>
  </property>
  <property fmtid="{D5CDD505-2E9C-101B-9397-08002B2CF9AE}" pid="4" name="LastSaved">
    <vt:filetime>2024-06-20T00:00:00Z</vt:filetime>
  </property>
</Properties>
</file>