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2A2F5E" w14:textId="77777777" w:rsidR="00647A85" w:rsidRPr="00C0263C" w:rsidRDefault="00647A85" w:rsidP="00647A85">
      <w:pPr>
        <w:jc w:val="center"/>
        <w:rPr>
          <w:rFonts w:ascii="Arial" w:hAnsi="Arial" w:cs="Arial"/>
          <w:b/>
          <w:bCs/>
          <w:i w:val="0"/>
          <w:iCs/>
          <w:sz w:val="22"/>
          <w:szCs w:val="22"/>
        </w:rPr>
      </w:pPr>
      <w:r w:rsidRPr="00C0263C">
        <w:rPr>
          <w:rFonts w:ascii="Arial" w:hAnsi="Arial" w:cs="Arial"/>
          <w:b/>
          <w:bCs/>
          <w:i w:val="0"/>
          <w:iCs/>
          <w:sz w:val="22"/>
          <w:szCs w:val="22"/>
        </w:rPr>
        <w:t>U.A.E. CONTADURÍA GENERAL DE LA NACIÓN</w:t>
      </w:r>
    </w:p>
    <w:p w14:paraId="5CB7F889" w14:textId="34D80869" w:rsidR="00647A85" w:rsidRPr="00C0263C" w:rsidRDefault="00647A85" w:rsidP="00647A85">
      <w:pPr>
        <w:jc w:val="center"/>
        <w:rPr>
          <w:rFonts w:ascii="Arial" w:hAnsi="Arial" w:cs="Arial"/>
          <w:b/>
          <w:bCs/>
          <w:i w:val="0"/>
          <w:iCs/>
          <w:sz w:val="22"/>
          <w:szCs w:val="22"/>
        </w:rPr>
      </w:pPr>
      <w:r w:rsidRPr="00C0263C">
        <w:rPr>
          <w:rFonts w:ascii="Arial" w:hAnsi="Arial" w:cs="Arial"/>
          <w:b/>
          <w:i w:val="0"/>
          <w:iCs/>
          <w:sz w:val="22"/>
          <w:szCs w:val="22"/>
        </w:rPr>
        <w:t>COMUNICACIÓN DE ACEPTACIÓN DE LA OFERTA</w:t>
      </w:r>
      <w:r w:rsidRPr="00C0263C">
        <w:rPr>
          <w:rFonts w:ascii="Arial" w:hAnsi="Arial" w:cs="Arial"/>
          <w:i w:val="0"/>
          <w:iCs/>
          <w:sz w:val="22"/>
          <w:szCs w:val="22"/>
        </w:rPr>
        <w:t xml:space="preserve"> </w:t>
      </w:r>
    </w:p>
    <w:p w14:paraId="29AFACE7" w14:textId="29E4DC96" w:rsidR="00647A85" w:rsidRPr="00C0263C" w:rsidRDefault="00647A85" w:rsidP="00647A85">
      <w:pPr>
        <w:pStyle w:val="Ttulo1"/>
        <w:ind w:left="0" w:firstLine="0"/>
        <w:rPr>
          <w:b w:val="0"/>
          <w:i w:val="0"/>
          <w:iCs/>
          <w:color w:val="FF0000"/>
          <w:sz w:val="22"/>
          <w:szCs w:val="22"/>
        </w:rPr>
      </w:pPr>
      <w:r w:rsidRPr="00C0263C">
        <w:rPr>
          <w:b w:val="0"/>
          <w:i w:val="0"/>
          <w:iCs/>
          <w:sz w:val="22"/>
          <w:szCs w:val="22"/>
        </w:rPr>
        <w:t>Bogotá D.C.</w:t>
      </w:r>
      <w:r w:rsidRPr="00C0263C">
        <w:rPr>
          <w:b w:val="0"/>
          <w:i w:val="0"/>
          <w:iCs/>
          <w:color w:val="FF0000"/>
          <w:sz w:val="22"/>
          <w:szCs w:val="22"/>
        </w:rPr>
        <w:t>XXXXXXXXXXXX</w:t>
      </w:r>
    </w:p>
    <w:p w14:paraId="4BEF2B20" w14:textId="31565327" w:rsidR="00647A85" w:rsidRPr="00C0263C" w:rsidRDefault="00647A85" w:rsidP="00647A85">
      <w:pPr>
        <w:rPr>
          <w:rFonts w:ascii="Arial" w:hAnsi="Arial" w:cs="Arial"/>
        </w:rPr>
      </w:pPr>
    </w:p>
    <w:p w14:paraId="12ADF4D7" w14:textId="36968624" w:rsidR="00647A85" w:rsidRPr="00C0263C" w:rsidRDefault="00647A85" w:rsidP="00647A85">
      <w:pPr>
        <w:rPr>
          <w:rFonts w:ascii="Arial" w:hAnsi="Arial" w:cs="Arial"/>
          <w:b/>
          <w:bCs/>
          <w:i w:val="0"/>
          <w:iCs/>
          <w:sz w:val="22"/>
          <w:szCs w:val="22"/>
        </w:rPr>
      </w:pPr>
    </w:p>
    <w:p w14:paraId="47A4E918" w14:textId="6D536F0C" w:rsidR="00647A85" w:rsidRPr="00C0263C" w:rsidRDefault="00647A85" w:rsidP="00647A85">
      <w:pPr>
        <w:rPr>
          <w:rFonts w:ascii="Arial" w:hAnsi="Arial" w:cs="Arial"/>
          <w:i w:val="0"/>
          <w:iCs/>
          <w:sz w:val="22"/>
          <w:szCs w:val="22"/>
        </w:rPr>
      </w:pPr>
      <w:r w:rsidRPr="00C0263C">
        <w:rPr>
          <w:rFonts w:ascii="Arial" w:hAnsi="Arial" w:cs="Arial"/>
          <w:i w:val="0"/>
          <w:iCs/>
          <w:sz w:val="22"/>
          <w:szCs w:val="22"/>
        </w:rPr>
        <w:t>Señor(es)</w:t>
      </w:r>
    </w:p>
    <w:p w14:paraId="17824233" w14:textId="22D2F92D" w:rsidR="00647A85" w:rsidRPr="00C0263C" w:rsidRDefault="00647A85" w:rsidP="00647A85">
      <w:pPr>
        <w:rPr>
          <w:rFonts w:ascii="Arial" w:hAnsi="Arial" w:cs="Arial"/>
          <w:b/>
          <w:i w:val="0"/>
          <w:iCs/>
          <w:color w:val="FF0000"/>
          <w:sz w:val="22"/>
          <w:szCs w:val="22"/>
        </w:rPr>
      </w:pPr>
      <w:r w:rsidRPr="00C0263C">
        <w:rPr>
          <w:rFonts w:ascii="Arial" w:hAnsi="Arial" w:cs="Arial"/>
          <w:b/>
          <w:i w:val="0"/>
          <w:iCs/>
          <w:color w:val="FF0000"/>
          <w:sz w:val="22"/>
          <w:szCs w:val="22"/>
        </w:rPr>
        <w:t>XXXXXXXXXXXXXXXXXXXXX</w:t>
      </w:r>
    </w:p>
    <w:p w14:paraId="7B324D6E" w14:textId="77777777" w:rsidR="00647A85" w:rsidRPr="00C0263C" w:rsidRDefault="00647A85" w:rsidP="00647A85">
      <w:pPr>
        <w:rPr>
          <w:rFonts w:ascii="Arial" w:hAnsi="Arial" w:cs="Arial"/>
          <w:i w:val="0"/>
          <w:iCs/>
          <w:sz w:val="22"/>
          <w:szCs w:val="22"/>
        </w:rPr>
      </w:pPr>
      <w:r w:rsidRPr="00C0263C">
        <w:rPr>
          <w:rFonts w:ascii="Arial" w:hAnsi="Arial" w:cs="Arial"/>
          <w:i w:val="0"/>
          <w:iCs/>
          <w:sz w:val="22"/>
          <w:szCs w:val="22"/>
        </w:rPr>
        <w:t xml:space="preserve">Representante legal </w:t>
      </w:r>
    </w:p>
    <w:p w14:paraId="53D169EC" w14:textId="77777777" w:rsidR="00647A85" w:rsidRPr="00C0263C" w:rsidRDefault="00647A85" w:rsidP="00647A85">
      <w:pPr>
        <w:rPr>
          <w:rFonts w:ascii="Arial" w:hAnsi="Arial" w:cs="Arial"/>
          <w:b/>
          <w:i w:val="0"/>
          <w:iCs/>
          <w:color w:val="FF0000"/>
          <w:sz w:val="22"/>
          <w:szCs w:val="22"/>
        </w:rPr>
      </w:pPr>
      <w:r w:rsidRPr="00C0263C">
        <w:rPr>
          <w:rFonts w:ascii="Arial" w:hAnsi="Arial" w:cs="Arial"/>
          <w:b/>
          <w:i w:val="0"/>
          <w:iCs/>
          <w:color w:val="FF0000"/>
          <w:sz w:val="22"/>
          <w:szCs w:val="22"/>
        </w:rPr>
        <w:t>XXXXXXXXXXXXXXXXXXXXXXXXXXXXXXXXXXXXXXXXX</w:t>
      </w:r>
    </w:p>
    <w:p w14:paraId="23D97168" w14:textId="77777777" w:rsidR="00647A85" w:rsidRPr="00C0263C" w:rsidRDefault="00647A85" w:rsidP="00647A85">
      <w:pPr>
        <w:rPr>
          <w:rFonts w:ascii="Arial" w:hAnsi="Arial" w:cs="Arial"/>
          <w:i w:val="0"/>
          <w:iCs/>
          <w:sz w:val="22"/>
          <w:szCs w:val="22"/>
        </w:rPr>
      </w:pPr>
      <w:r w:rsidRPr="00C0263C">
        <w:rPr>
          <w:rFonts w:ascii="Arial" w:hAnsi="Arial" w:cs="Arial"/>
          <w:i w:val="0"/>
          <w:iCs/>
          <w:sz w:val="22"/>
          <w:szCs w:val="22"/>
        </w:rPr>
        <w:t>BOGOTA D.C</w:t>
      </w:r>
    </w:p>
    <w:p w14:paraId="67E0611F" w14:textId="77777777" w:rsidR="00647A85" w:rsidRPr="00C0263C" w:rsidRDefault="00647A85" w:rsidP="00647A85">
      <w:pPr>
        <w:rPr>
          <w:rFonts w:ascii="Arial" w:hAnsi="Arial" w:cs="Arial"/>
          <w:i w:val="0"/>
          <w:iCs/>
          <w:sz w:val="22"/>
          <w:szCs w:val="22"/>
        </w:rPr>
      </w:pPr>
    </w:p>
    <w:p w14:paraId="25FAC0E6" w14:textId="77777777" w:rsidR="00647A85" w:rsidRPr="00C0263C" w:rsidRDefault="00647A85" w:rsidP="00647A85">
      <w:pPr>
        <w:rPr>
          <w:rFonts w:ascii="Arial" w:hAnsi="Arial" w:cs="Arial"/>
          <w:i w:val="0"/>
          <w:iCs/>
          <w:sz w:val="22"/>
          <w:szCs w:val="22"/>
        </w:rPr>
      </w:pPr>
      <w:r w:rsidRPr="00C0263C">
        <w:rPr>
          <w:rFonts w:ascii="Arial" w:hAnsi="Arial" w:cs="Arial"/>
          <w:i w:val="0"/>
          <w:iCs/>
          <w:sz w:val="22"/>
          <w:szCs w:val="22"/>
        </w:rPr>
        <w:t>Cordial saludo;</w:t>
      </w:r>
    </w:p>
    <w:p w14:paraId="1FC6FAD8" w14:textId="77777777" w:rsidR="00647A85" w:rsidRPr="00C0263C" w:rsidRDefault="00647A85" w:rsidP="00647A85">
      <w:pPr>
        <w:rPr>
          <w:rFonts w:ascii="Arial" w:hAnsi="Arial" w:cs="Arial"/>
          <w:i w:val="0"/>
          <w:iCs/>
          <w:sz w:val="22"/>
          <w:szCs w:val="22"/>
        </w:rPr>
      </w:pPr>
    </w:p>
    <w:p w14:paraId="2F91E84B" w14:textId="1A67D5E2" w:rsidR="00647A85" w:rsidRPr="00C0263C" w:rsidRDefault="00647A85" w:rsidP="00647A85">
      <w:pPr>
        <w:rPr>
          <w:rFonts w:ascii="Arial" w:hAnsi="Arial" w:cs="Arial"/>
          <w:i w:val="0"/>
          <w:iCs/>
          <w:sz w:val="22"/>
          <w:szCs w:val="22"/>
        </w:rPr>
      </w:pPr>
      <w:r w:rsidRPr="00C0263C">
        <w:rPr>
          <w:rFonts w:ascii="Arial" w:hAnsi="Arial" w:cs="Arial"/>
          <w:b/>
          <w:i w:val="0"/>
          <w:iCs/>
          <w:sz w:val="22"/>
          <w:szCs w:val="22"/>
        </w:rPr>
        <w:t>Asunto: COMUNICACIÓN DE ACEPTACIÓN DE LA OFERTA</w:t>
      </w:r>
      <w:r w:rsidRPr="00C0263C">
        <w:rPr>
          <w:rFonts w:ascii="Arial" w:hAnsi="Arial" w:cs="Arial"/>
          <w:i w:val="0"/>
          <w:iCs/>
          <w:sz w:val="22"/>
          <w:szCs w:val="22"/>
        </w:rPr>
        <w:t xml:space="preserve"> </w:t>
      </w:r>
      <w:r w:rsidRPr="00C0263C">
        <w:rPr>
          <w:rFonts w:ascii="Arial" w:hAnsi="Arial" w:cs="Arial"/>
          <w:b/>
          <w:bCs/>
          <w:i w:val="0"/>
          <w:iCs/>
          <w:color w:val="FF0000"/>
          <w:sz w:val="22"/>
          <w:szCs w:val="22"/>
        </w:rPr>
        <w:t>XX</w:t>
      </w:r>
      <w:r w:rsidRPr="00C0263C">
        <w:rPr>
          <w:rFonts w:ascii="Arial" w:hAnsi="Arial" w:cs="Arial"/>
          <w:b/>
          <w:bCs/>
          <w:i w:val="0"/>
          <w:iCs/>
          <w:sz w:val="22"/>
          <w:szCs w:val="22"/>
        </w:rPr>
        <w:t xml:space="preserve"> DE 20</w:t>
      </w:r>
      <w:r w:rsidRPr="00C0263C">
        <w:rPr>
          <w:rFonts w:ascii="Arial" w:hAnsi="Arial" w:cs="Arial"/>
          <w:b/>
          <w:bCs/>
          <w:i w:val="0"/>
          <w:iCs/>
          <w:color w:val="FF0000"/>
          <w:sz w:val="22"/>
          <w:szCs w:val="22"/>
        </w:rPr>
        <w:t>XX</w:t>
      </w:r>
      <w:r w:rsidRPr="00C0263C">
        <w:rPr>
          <w:rFonts w:ascii="Arial" w:hAnsi="Arial" w:cs="Arial"/>
          <w:i w:val="0"/>
          <w:iCs/>
          <w:sz w:val="22"/>
          <w:szCs w:val="22"/>
        </w:rPr>
        <w:t xml:space="preserve">                       </w:t>
      </w:r>
    </w:p>
    <w:p w14:paraId="0B894517" w14:textId="77777777" w:rsidR="00647A85" w:rsidRPr="00C0263C" w:rsidRDefault="00647A85" w:rsidP="00647A85">
      <w:pPr>
        <w:rPr>
          <w:rFonts w:ascii="Arial" w:hAnsi="Arial" w:cs="Arial"/>
          <w:i w:val="0"/>
          <w:iCs/>
          <w:sz w:val="22"/>
          <w:szCs w:val="22"/>
        </w:rPr>
      </w:pPr>
    </w:p>
    <w:p w14:paraId="2C2C2D8B" w14:textId="77777777" w:rsidR="00647A85" w:rsidRPr="00C0263C" w:rsidRDefault="00647A85" w:rsidP="00647A85">
      <w:pPr>
        <w:rPr>
          <w:rFonts w:ascii="Arial" w:hAnsi="Arial" w:cs="Arial"/>
          <w:b/>
          <w:i w:val="0"/>
          <w:iCs/>
          <w:color w:val="FF0000"/>
          <w:sz w:val="22"/>
          <w:szCs w:val="22"/>
        </w:rPr>
      </w:pPr>
      <w:r w:rsidRPr="00C0263C">
        <w:rPr>
          <w:rFonts w:ascii="Arial" w:hAnsi="Arial" w:cs="Arial"/>
          <w:i w:val="0"/>
          <w:iCs/>
          <w:sz w:val="22"/>
          <w:szCs w:val="22"/>
        </w:rPr>
        <w:t xml:space="preserve">Que de conformidad con el literal C del Articulo 94 de la ley 1474 de 2011 y una vez agotadas las etapas previas del proceso de </w:t>
      </w:r>
      <w:r w:rsidRPr="00C0263C">
        <w:rPr>
          <w:rFonts w:ascii="Arial" w:hAnsi="Arial" w:cs="Arial"/>
          <w:i w:val="0"/>
          <w:iCs/>
          <w:sz w:val="22"/>
          <w:szCs w:val="22"/>
          <w:highlight w:val="yellow"/>
        </w:rPr>
        <w:t xml:space="preserve">Mínima Cuantía </w:t>
      </w:r>
      <w:r w:rsidRPr="00C0263C">
        <w:rPr>
          <w:rFonts w:ascii="Arial" w:hAnsi="Arial" w:cs="Arial"/>
          <w:i w:val="0"/>
          <w:iCs/>
          <w:color w:val="FF0000"/>
          <w:sz w:val="22"/>
          <w:szCs w:val="22"/>
          <w:highlight w:val="yellow"/>
        </w:rPr>
        <w:t>XX</w:t>
      </w:r>
      <w:r w:rsidRPr="00C0263C">
        <w:rPr>
          <w:rFonts w:ascii="Arial" w:hAnsi="Arial" w:cs="Arial"/>
          <w:i w:val="0"/>
          <w:iCs/>
          <w:sz w:val="22"/>
          <w:szCs w:val="22"/>
          <w:highlight w:val="yellow"/>
        </w:rPr>
        <w:t xml:space="preserve"> de 20</w:t>
      </w:r>
      <w:r w:rsidRPr="00C0263C">
        <w:rPr>
          <w:rFonts w:ascii="Arial" w:hAnsi="Arial" w:cs="Arial"/>
          <w:i w:val="0"/>
          <w:iCs/>
          <w:color w:val="FF0000"/>
          <w:sz w:val="22"/>
          <w:szCs w:val="22"/>
          <w:highlight w:val="yellow"/>
        </w:rPr>
        <w:t>XX</w:t>
      </w:r>
      <w:r w:rsidRPr="00C0263C">
        <w:rPr>
          <w:rFonts w:ascii="Arial" w:hAnsi="Arial" w:cs="Arial"/>
          <w:i w:val="0"/>
          <w:iCs/>
          <w:color w:val="FF0000"/>
          <w:sz w:val="22"/>
          <w:szCs w:val="22"/>
        </w:rPr>
        <w:t xml:space="preserve"> </w:t>
      </w:r>
      <w:r w:rsidRPr="00C0263C">
        <w:rPr>
          <w:rFonts w:ascii="Arial" w:hAnsi="Arial" w:cs="Arial"/>
          <w:i w:val="0"/>
          <w:iCs/>
          <w:sz w:val="22"/>
          <w:szCs w:val="22"/>
        </w:rPr>
        <w:t xml:space="preserve">y en concordancia con la normativa de la contratación pública, como la Ley 80 de 1993, Ley 1150 de 2007, Ley 1474 de 2011, el Decreto 1082 de 2015 y sus normas complementarias, atentamente nos permitimos realizar aceptación de la OFERTA PRESENTADA el día </w:t>
      </w:r>
      <w:r w:rsidRPr="00C0263C">
        <w:rPr>
          <w:rFonts w:ascii="Arial" w:hAnsi="Arial" w:cs="Arial"/>
          <w:i w:val="0"/>
          <w:iCs/>
          <w:color w:val="FF0000"/>
          <w:sz w:val="22"/>
          <w:szCs w:val="22"/>
        </w:rPr>
        <w:t>XXXXXX</w:t>
      </w:r>
      <w:r w:rsidRPr="00C0263C">
        <w:rPr>
          <w:rFonts w:ascii="Arial" w:hAnsi="Arial" w:cs="Arial"/>
          <w:i w:val="0"/>
          <w:iCs/>
          <w:sz w:val="22"/>
          <w:szCs w:val="22"/>
        </w:rPr>
        <w:t xml:space="preserve">, para este caso en concreto la propuesta radicada por </w:t>
      </w:r>
      <w:r w:rsidRPr="00C0263C">
        <w:rPr>
          <w:rFonts w:ascii="Arial" w:hAnsi="Arial" w:cs="Arial"/>
          <w:b/>
          <w:i w:val="0"/>
          <w:iCs/>
          <w:color w:val="FF0000"/>
          <w:sz w:val="22"/>
          <w:szCs w:val="22"/>
        </w:rPr>
        <w:t>XXXXXXXXXXXXXXXXXXX</w:t>
      </w:r>
    </w:p>
    <w:p w14:paraId="35DBEB17" w14:textId="77777777" w:rsidR="00647A85" w:rsidRPr="00C0263C" w:rsidRDefault="00647A85" w:rsidP="00647A85">
      <w:pPr>
        <w:rPr>
          <w:rFonts w:ascii="Arial" w:hAnsi="Arial" w:cs="Arial"/>
          <w:b/>
          <w:i w:val="0"/>
          <w:iCs/>
          <w:sz w:val="22"/>
          <w:szCs w:val="22"/>
        </w:rPr>
      </w:pPr>
    </w:p>
    <w:p w14:paraId="50D690AB" w14:textId="77777777" w:rsidR="00647A85" w:rsidRPr="00C0263C" w:rsidRDefault="00647A85" w:rsidP="00647A85">
      <w:pPr>
        <w:rPr>
          <w:rFonts w:ascii="Arial" w:hAnsi="Arial" w:cs="Arial"/>
          <w:i w:val="0"/>
          <w:iCs/>
          <w:sz w:val="22"/>
          <w:szCs w:val="22"/>
        </w:rPr>
      </w:pPr>
      <w:r w:rsidRPr="00C0263C">
        <w:rPr>
          <w:rFonts w:ascii="Arial" w:hAnsi="Arial" w:cs="Arial"/>
          <w:i w:val="0"/>
          <w:iCs/>
          <w:sz w:val="22"/>
          <w:szCs w:val="22"/>
        </w:rPr>
        <w:t>En este orden de ideas, de conformidad con los procedimientos internos, en especial el manual de contratación, la entidad se permitirá suscribir una Orden por medio del SECOP II donde se describen las condiciones de ejecución de la misma.</w:t>
      </w:r>
    </w:p>
    <w:p w14:paraId="5278DC9E" w14:textId="77777777" w:rsidR="00647A85" w:rsidRPr="00C0263C" w:rsidRDefault="00647A85" w:rsidP="00647A85">
      <w:pPr>
        <w:rPr>
          <w:rFonts w:ascii="Arial" w:hAnsi="Arial" w:cs="Arial"/>
          <w:b/>
          <w:i w:val="0"/>
          <w:iCs/>
          <w:sz w:val="22"/>
          <w:szCs w:val="22"/>
        </w:rPr>
      </w:pPr>
    </w:p>
    <w:p w14:paraId="01B473D7" w14:textId="77777777" w:rsidR="00647A85" w:rsidRPr="00C0263C" w:rsidRDefault="00647A85" w:rsidP="00647A85">
      <w:pPr>
        <w:rPr>
          <w:rFonts w:ascii="Arial" w:hAnsi="Arial" w:cs="Arial"/>
          <w:b/>
          <w:i w:val="0"/>
          <w:iCs/>
          <w:sz w:val="22"/>
          <w:szCs w:val="22"/>
        </w:rPr>
      </w:pPr>
      <w:r w:rsidRPr="00C0263C">
        <w:rPr>
          <w:rFonts w:ascii="Arial" w:hAnsi="Arial" w:cs="Arial"/>
          <w:b/>
          <w:i w:val="0"/>
          <w:iCs/>
          <w:sz w:val="22"/>
          <w:szCs w:val="22"/>
        </w:rPr>
        <w:t>RESUMEN DE ACEPTACIÓN Y ASIGNACIONES</w:t>
      </w:r>
    </w:p>
    <w:p w14:paraId="02CCBBCD" w14:textId="77777777" w:rsidR="00647A85" w:rsidRPr="00C0263C" w:rsidRDefault="00647A85" w:rsidP="00647A85">
      <w:pPr>
        <w:rPr>
          <w:rFonts w:ascii="Arial" w:hAnsi="Arial" w:cs="Arial"/>
          <w:i w:val="0"/>
          <w:iCs/>
          <w:sz w:val="22"/>
          <w:szCs w:val="22"/>
        </w:rPr>
      </w:pPr>
    </w:p>
    <w:p w14:paraId="034D5FE6" w14:textId="77777777" w:rsidR="00647A85" w:rsidRPr="00C0263C" w:rsidRDefault="00647A85" w:rsidP="00647A85">
      <w:pPr>
        <w:rPr>
          <w:rFonts w:ascii="Arial" w:hAnsi="Arial" w:cs="Arial"/>
          <w:b/>
          <w:i w:val="0"/>
          <w:iCs/>
          <w:color w:val="FF0000"/>
          <w:sz w:val="22"/>
          <w:szCs w:val="22"/>
        </w:rPr>
      </w:pPr>
      <w:r w:rsidRPr="00C0263C">
        <w:rPr>
          <w:rFonts w:ascii="Arial" w:hAnsi="Arial" w:cs="Arial"/>
          <w:b/>
          <w:i w:val="0"/>
          <w:iCs/>
          <w:sz w:val="22"/>
          <w:szCs w:val="22"/>
        </w:rPr>
        <w:t>CONTRATISTA:</w:t>
      </w:r>
      <w:r w:rsidRPr="00C0263C">
        <w:rPr>
          <w:rFonts w:ascii="Arial" w:hAnsi="Arial" w:cs="Arial"/>
          <w:i w:val="0"/>
          <w:iCs/>
          <w:sz w:val="22"/>
          <w:szCs w:val="22"/>
        </w:rPr>
        <w:t xml:space="preserve"> </w:t>
      </w:r>
      <w:r w:rsidRPr="00C0263C">
        <w:rPr>
          <w:rFonts w:ascii="Arial" w:hAnsi="Arial" w:cs="Arial"/>
          <w:b/>
          <w:i w:val="0"/>
          <w:iCs/>
          <w:color w:val="FF0000"/>
          <w:sz w:val="22"/>
          <w:szCs w:val="22"/>
        </w:rPr>
        <w:t>XXXXXXXXXXXXXXXXXXXXXXXXXXXXXXXX</w:t>
      </w:r>
    </w:p>
    <w:p w14:paraId="4A64BC69" w14:textId="77777777" w:rsidR="00647A85" w:rsidRPr="00C0263C" w:rsidRDefault="00647A85" w:rsidP="00647A85">
      <w:pPr>
        <w:rPr>
          <w:rFonts w:ascii="Arial" w:hAnsi="Arial" w:cs="Arial"/>
          <w:i w:val="0"/>
          <w:iCs/>
          <w:sz w:val="22"/>
          <w:szCs w:val="22"/>
        </w:rPr>
      </w:pPr>
    </w:p>
    <w:p w14:paraId="159CF3C3" w14:textId="77777777" w:rsidR="00647A85" w:rsidRPr="00C0263C" w:rsidRDefault="00647A85" w:rsidP="00647A85">
      <w:pPr>
        <w:rPr>
          <w:rStyle w:val="nfasis"/>
          <w:rFonts w:ascii="Arial" w:hAnsi="Arial" w:cs="Arial"/>
          <w:b/>
          <w:bCs/>
          <w:sz w:val="22"/>
          <w:szCs w:val="22"/>
        </w:rPr>
      </w:pPr>
      <w:r w:rsidRPr="00C0263C">
        <w:rPr>
          <w:rFonts w:ascii="Arial" w:hAnsi="Arial" w:cs="Arial"/>
          <w:b/>
          <w:i w:val="0"/>
          <w:iCs/>
          <w:sz w:val="22"/>
          <w:szCs w:val="22"/>
        </w:rPr>
        <w:t xml:space="preserve"> NIT/CC: </w:t>
      </w:r>
      <w:r w:rsidRPr="00C0263C">
        <w:rPr>
          <w:rStyle w:val="nfasis"/>
          <w:rFonts w:ascii="Arial" w:hAnsi="Arial" w:cs="Arial"/>
          <w:b/>
          <w:bCs/>
          <w:color w:val="FF0000"/>
          <w:sz w:val="22"/>
          <w:szCs w:val="22"/>
        </w:rPr>
        <w:t>XXXXXXXXXXXXXXXXXXXXXXXXX</w:t>
      </w:r>
    </w:p>
    <w:p w14:paraId="41403484" w14:textId="77777777" w:rsidR="00647A85" w:rsidRPr="00C0263C" w:rsidRDefault="00647A85" w:rsidP="00647A85">
      <w:pPr>
        <w:rPr>
          <w:rFonts w:ascii="Arial" w:hAnsi="Arial" w:cs="Arial"/>
          <w:i w:val="0"/>
          <w:iCs/>
          <w:sz w:val="22"/>
          <w:szCs w:val="22"/>
        </w:rPr>
      </w:pPr>
    </w:p>
    <w:p w14:paraId="572B7A07" w14:textId="77777777" w:rsidR="00647A85" w:rsidRPr="00C0263C" w:rsidRDefault="00647A85" w:rsidP="00647A85">
      <w:pPr>
        <w:rPr>
          <w:rFonts w:ascii="Arial" w:hAnsi="Arial" w:cs="Arial"/>
          <w:bCs/>
          <w:i w:val="0"/>
          <w:iCs/>
          <w:sz w:val="22"/>
          <w:szCs w:val="22"/>
        </w:rPr>
      </w:pPr>
      <w:r w:rsidRPr="00C0263C">
        <w:rPr>
          <w:rFonts w:ascii="Arial" w:hAnsi="Arial" w:cs="Arial"/>
          <w:b/>
          <w:i w:val="0"/>
          <w:iCs/>
          <w:sz w:val="22"/>
          <w:szCs w:val="22"/>
        </w:rPr>
        <w:t>OBJETO</w:t>
      </w:r>
      <w:r w:rsidRPr="00C0263C">
        <w:rPr>
          <w:rFonts w:ascii="Arial" w:hAnsi="Arial" w:cs="Arial"/>
          <w:i w:val="0"/>
          <w:iCs/>
          <w:sz w:val="22"/>
          <w:szCs w:val="22"/>
        </w:rPr>
        <w:t xml:space="preserve">: </w:t>
      </w:r>
      <w:r w:rsidRPr="00C0263C">
        <w:rPr>
          <w:rFonts w:ascii="Arial" w:hAnsi="Arial" w:cs="Arial"/>
          <w:i w:val="0"/>
          <w:iCs/>
          <w:color w:val="FF0000"/>
          <w:sz w:val="22"/>
          <w:szCs w:val="22"/>
        </w:rPr>
        <w:t>XXXXXXXXXXXXXXXXXXXXXXXXXXXXXXXXXXXXXXXXXX</w:t>
      </w:r>
      <w:r w:rsidRPr="00C0263C">
        <w:rPr>
          <w:rFonts w:ascii="Arial" w:hAnsi="Arial" w:cs="Arial"/>
          <w:i w:val="0"/>
          <w:iCs/>
          <w:sz w:val="22"/>
          <w:szCs w:val="22"/>
        </w:rPr>
        <w:t>.</w:t>
      </w:r>
    </w:p>
    <w:p w14:paraId="39F542B9" w14:textId="77777777" w:rsidR="00647A85" w:rsidRPr="00C0263C" w:rsidRDefault="00647A85" w:rsidP="00647A85">
      <w:pPr>
        <w:rPr>
          <w:rFonts w:ascii="Arial" w:hAnsi="Arial" w:cs="Arial"/>
          <w:i w:val="0"/>
          <w:iCs/>
          <w:sz w:val="22"/>
          <w:szCs w:val="22"/>
          <w:lang w:val="es-MX"/>
        </w:rPr>
      </w:pPr>
    </w:p>
    <w:p w14:paraId="110D876E" w14:textId="77777777" w:rsidR="00647A85" w:rsidRPr="00C0263C" w:rsidRDefault="00647A85" w:rsidP="00647A85">
      <w:pPr>
        <w:rPr>
          <w:rFonts w:ascii="Arial" w:hAnsi="Arial" w:cs="Arial"/>
          <w:i w:val="0"/>
          <w:iCs/>
          <w:sz w:val="22"/>
          <w:szCs w:val="22"/>
          <w:lang w:val="es-MX"/>
        </w:rPr>
      </w:pPr>
      <w:r w:rsidRPr="00C0263C">
        <w:rPr>
          <w:rFonts w:ascii="Arial" w:hAnsi="Arial" w:cs="Arial"/>
          <w:b/>
          <w:bCs/>
          <w:i w:val="0"/>
          <w:iCs/>
          <w:sz w:val="22"/>
          <w:szCs w:val="22"/>
          <w:lang w:val="es-MX"/>
        </w:rPr>
        <w:t xml:space="preserve">Plazo de ejecución: </w:t>
      </w:r>
      <w:r w:rsidRPr="00C0263C">
        <w:rPr>
          <w:rFonts w:ascii="Arial" w:hAnsi="Arial" w:cs="Arial"/>
          <w:i w:val="0"/>
          <w:iCs/>
          <w:sz w:val="22"/>
          <w:szCs w:val="22"/>
          <w:lang w:val="es-MX"/>
        </w:rPr>
        <w:t xml:space="preserve">El plazo de ejecución del contrato será de </w:t>
      </w:r>
      <w:r w:rsidRPr="00C0263C">
        <w:rPr>
          <w:rFonts w:ascii="Arial" w:hAnsi="Arial" w:cs="Arial"/>
          <w:i w:val="0"/>
          <w:iCs/>
          <w:color w:val="FF0000"/>
          <w:sz w:val="22"/>
          <w:szCs w:val="22"/>
          <w:lang w:val="es-MX"/>
        </w:rPr>
        <w:t>XXXXXXXXXXXXXXX</w:t>
      </w:r>
      <w:r w:rsidRPr="00C0263C">
        <w:rPr>
          <w:rFonts w:ascii="Arial" w:hAnsi="Arial" w:cs="Arial"/>
          <w:i w:val="0"/>
          <w:iCs/>
          <w:sz w:val="22"/>
          <w:szCs w:val="22"/>
          <w:lang w:val="es-MX"/>
        </w:rPr>
        <w:t xml:space="preserve"> días para la entrega del </w:t>
      </w:r>
      <w:r w:rsidRPr="00C0263C">
        <w:rPr>
          <w:rFonts w:ascii="Arial" w:hAnsi="Arial" w:cs="Arial"/>
          <w:i w:val="0"/>
          <w:iCs/>
          <w:color w:val="FF0000"/>
          <w:sz w:val="22"/>
          <w:szCs w:val="22"/>
          <w:lang w:val="es-MX"/>
        </w:rPr>
        <w:t xml:space="preserve">XXXXXXXXXXXXXX </w:t>
      </w:r>
      <w:r w:rsidRPr="00C0263C">
        <w:rPr>
          <w:rFonts w:ascii="Arial" w:hAnsi="Arial" w:cs="Arial"/>
          <w:i w:val="0"/>
          <w:iCs/>
          <w:sz w:val="22"/>
          <w:szCs w:val="22"/>
          <w:lang w:val="es-MX"/>
        </w:rPr>
        <w:t>contados a partir de la suscripción del acta de inicio previo cumplimiento de los requisitos de perfeccionamiento y ejecución.</w:t>
      </w:r>
    </w:p>
    <w:p w14:paraId="4F1140BB" w14:textId="77777777" w:rsidR="00647A85" w:rsidRPr="00C0263C" w:rsidRDefault="00647A85" w:rsidP="00647A85">
      <w:pPr>
        <w:rPr>
          <w:rFonts w:ascii="Arial" w:hAnsi="Arial" w:cs="Arial"/>
          <w:b/>
          <w:i w:val="0"/>
          <w:iCs/>
          <w:sz w:val="22"/>
          <w:szCs w:val="22"/>
          <w:lang w:val="es-MX"/>
        </w:rPr>
      </w:pPr>
    </w:p>
    <w:p w14:paraId="63ED217E" w14:textId="77777777" w:rsidR="00647A85" w:rsidRPr="00C0263C" w:rsidRDefault="00647A85" w:rsidP="00647A85">
      <w:pPr>
        <w:rPr>
          <w:rFonts w:ascii="Arial" w:hAnsi="Arial" w:cs="Arial"/>
          <w:i w:val="0"/>
          <w:iCs/>
          <w:color w:val="FF0000"/>
          <w:sz w:val="22"/>
          <w:szCs w:val="22"/>
        </w:rPr>
      </w:pPr>
      <w:r w:rsidRPr="00C0263C">
        <w:rPr>
          <w:rFonts w:ascii="Arial" w:hAnsi="Arial" w:cs="Arial"/>
          <w:b/>
          <w:i w:val="0"/>
          <w:iCs/>
          <w:sz w:val="22"/>
          <w:szCs w:val="22"/>
          <w:lang w:val="es-MX"/>
        </w:rPr>
        <w:t>VALOR</w:t>
      </w:r>
      <w:r w:rsidRPr="00C0263C">
        <w:rPr>
          <w:rFonts w:ascii="Arial" w:hAnsi="Arial" w:cs="Arial"/>
          <w:i w:val="0"/>
          <w:iCs/>
          <w:sz w:val="22"/>
          <w:szCs w:val="22"/>
          <w:lang w:val="es-MX"/>
        </w:rPr>
        <w:t xml:space="preserve">: </w:t>
      </w:r>
      <w:r w:rsidRPr="00C0263C">
        <w:rPr>
          <w:rFonts w:ascii="Arial" w:hAnsi="Arial" w:cs="Arial"/>
          <w:i w:val="0"/>
          <w:iCs/>
          <w:color w:val="FF0000"/>
          <w:sz w:val="22"/>
          <w:szCs w:val="22"/>
          <w:lang w:val="es-MX"/>
        </w:rPr>
        <w:t>XXXXXXXXXXXXXXXXXXXXXXX</w:t>
      </w:r>
    </w:p>
    <w:p w14:paraId="1B2ADDA1" w14:textId="77777777" w:rsidR="00647A85" w:rsidRPr="00C0263C" w:rsidRDefault="00647A85" w:rsidP="00647A85">
      <w:pPr>
        <w:rPr>
          <w:rFonts w:ascii="Arial" w:hAnsi="Arial" w:cs="Arial"/>
          <w:i w:val="0"/>
          <w:iCs/>
          <w:sz w:val="22"/>
          <w:szCs w:val="22"/>
          <w:lang w:eastAsia="es-CO"/>
        </w:rPr>
      </w:pPr>
    </w:p>
    <w:p w14:paraId="568530D2" w14:textId="77777777" w:rsidR="00647A85" w:rsidRPr="00C0263C" w:rsidRDefault="00647A85" w:rsidP="00647A85">
      <w:pPr>
        <w:rPr>
          <w:rFonts w:ascii="Arial" w:hAnsi="Arial" w:cs="Arial"/>
          <w:bCs/>
          <w:i w:val="0"/>
          <w:iCs/>
          <w:sz w:val="22"/>
          <w:szCs w:val="22"/>
        </w:rPr>
      </w:pPr>
      <w:r w:rsidRPr="00C0263C">
        <w:rPr>
          <w:rFonts w:ascii="Arial" w:hAnsi="Arial" w:cs="Arial"/>
          <w:b/>
          <w:i w:val="0"/>
          <w:iCs/>
          <w:sz w:val="22"/>
          <w:szCs w:val="22"/>
          <w:lang w:val="es-MX"/>
        </w:rPr>
        <w:t>SUPERVISION</w:t>
      </w:r>
      <w:r w:rsidRPr="00C0263C">
        <w:rPr>
          <w:rFonts w:ascii="Arial" w:hAnsi="Arial" w:cs="Arial"/>
          <w:i w:val="0"/>
          <w:iCs/>
          <w:sz w:val="22"/>
          <w:szCs w:val="22"/>
          <w:lang w:val="es-MX"/>
        </w:rPr>
        <w:t xml:space="preserve">: </w:t>
      </w:r>
      <w:r w:rsidRPr="00C0263C">
        <w:rPr>
          <w:rFonts w:ascii="Arial" w:hAnsi="Arial" w:cs="Arial"/>
          <w:bCs/>
          <w:i w:val="0"/>
          <w:iCs/>
          <w:sz w:val="22"/>
          <w:szCs w:val="22"/>
        </w:rPr>
        <w:t xml:space="preserve">La Supervisión del contrato estará a cargo del Coordinador del </w:t>
      </w:r>
      <w:r w:rsidRPr="00C0263C">
        <w:rPr>
          <w:rFonts w:ascii="Arial" w:hAnsi="Arial" w:cs="Arial"/>
          <w:bCs/>
          <w:i w:val="0"/>
          <w:iCs/>
          <w:color w:val="FF0000"/>
          <w:sz w:val="22"/>
          <w:szCs w:val="22"/>
        </w:rPr>
        <w:t xml:space="preserve">XXXXXXXXXXXXXXXXXXXXX </w:t>
      </w:r>
      <w:r w:rsidRPr="00C0263C">
        <w:rPr>
          <w:rFonts w:ascii="Arial" w:hAnsi="Arial" w:cs="Arial"/>
          <w:bCs/>
          <w:i w:val="0"/>
          <w:iCs/>
          <w:sz w:val="22"/>
          <w:szCs w:val="22"/>
        </w:rPr>
        <w:t xml:space="preserve">o quien haga sus veces o quien designe el ordenador del gasto; el cual ejercerá las obligaciones y responsabilidades de acuerdo con lo establecido </w:t>
      </w:r>
      <w:r w:rsidRPr="00C0263C">
        <w:rPr>
          <w:rFonts w:ascii="Arial" w:hAnsi="Arial" w:cs="Arial"/>
          <w:bCs/>
          <w:i w:val="0"/>
          <w:iCs/>
          <w:sz w:val="22"/>
          <w:szCs w:val="22"/>
        </w:rPr>
        <w:lastRenderedPageBreak/>
        <w:t>en los artículos 93 y siguientes de la Ley 1474 de 2011 y el Manual de Contratación de la Entidad.</w:t>
      </w:r>
    </w:p>
    <w:p w14:paraId="4EAEBF21" w14:textId="77777777" w:rsidR="00647A85" w:rsidRPr="00C0263C" w:rsidRDefault="00647A85" w:rsidP="00647A85">
      <w:pPr>
        <w:rPr>
          <w:rFonts w:ascii="Arial" w:hAnsi="Arial" w:cs="Arial"/>
          <w:bCs/>
          <w:i w:val="0"/>
          <w:iCs/>
          <w:sz w:val="22"/>
          <w:szCs w:val="22"/>
        </w:rPr>
      </w:pPr>
    </w:p>
    <w:p w14:paraId="20E742D6" w14:textId="77777777" w:rsidR="00647A85" w:rsidRPr="00C0263C" w:rsidRDefault="00647A85" w:rsidP="00647A85">
      <w:pPr>
        <w:pStyle w:val="Textoindependiente"/>
        <w:rPr>
          <w:rFonts w:cs="Arial"/>
          <w:iCs/>
          <w:sz w:val="22"/>
          <w:szCs w:val="22"/>
        </w:rPr>
      </w:pPr>
      <w:r w:rsidRPr="00C0263C">
        <w:rPr>
          <w:rFonts w:cs="Arial"/>
          <w:iCs/>
          <w:sz w:val="22"/>
          <w:szCs w:val="22"/>
        </w:rPr>
        <w:t>El supervisor podrá designar personal de apoyo para el cumplimiento de la labor</w:t>
      </w:r>
      <w:r w:rsidRPr="00C0263C">
        <w:rPr>
          <w:rFonts w:cs="Arial"/>
          <w:iCs/>
          <w:spacing w:val="-3"/>
          <w:sz w:val="22"/>
          <w:szCs w:val="22"/>
        </w:rPr>
        <w:t xml:space="preserve"> </w:t>
      </w:r>
      <w:r w:rsidRPr="00C0263C">
        <w:rPr>
          <w:rFonts w:cs="Arial"/>
          <w:iCs/>
          <w:sz w:val="22"/>
          <w:szCs w:val="22"/>
        </w:rPr>
        <w:t>encomendada</w:t>
      </w:r>
      <w:r w:rsidRPr="00C0263C">
        <w:rPr>
          <w:rFonts w:cs="Arial"/>
          <w:iCs/>
          <w:spacing w:val="-3"/>
          <w:sz w:val="22"/>
          <w:szCs w:val="22"/>
        </w:rPr>
        <w:t xml:space="preserve"> </w:t>
      </w:r>
      <w:r w:rsidRPr="00C0263C">
        <w:rPr>
          <w:rFonts w:cs="Arial"/>
          <w:iCs/>
          <w:sz w:val="22"/>
          <w:szCs w:val="22"/>
        </w:rPr>
        <w:t>y,</w:t>
      </w:r>
      <w:r w:rsidRPr="00C0263C">
        <w:rPr>
          <w:rFonts w:cs="Arial"/>
          <w:iCs/>
          <w:spacing w:val="-3"/>
          <w:sz w:val="22"/>
          <w:szCs w:val="22"/>
        </w:rPr>
        <w:t xml:space="preserve"> </w:t>
      </w:r>
      <w:r w:rsidRPr="00C0263C">
        <w:rPr>
          <w:rFonts w:cs="Arial"/>
          <w:iCs/>
          <w:sz w:val="22"/>
          <w:szCs w:val="22"/>
        </w:rPr>
        <w:t>en</w:t>
      </w:r>
      <w:r w:rsidRPr="00C0263C">
        <w:rPr>
          <w:rFonts w:cs="Arial"/>
          <w:iCs/>
          <w:spacing w:val="-3"/>
          <w:sz w:val="22"/>
          <w:szCs w:val="22"/>
        </w:rPr>
        <w:t xml:space="preserve"> </w:t>
      </w:r>
      <w:r w:rsidRPr="00C0263C">
        <w:rPr>
          <w:rFonts w:cs="Arial"/>
          <w:iCs/>
          <w:sz w:val="22"/>
          <w:szCs w:val="22"/>
        </w:rPr>
        <w:t>todo</w:t>
      </w:r>
      <w:r w:rsidRPr="00C0263C">
        <w:rPr>
          <w:rFonts w:cs="Arial"/>
          <w:iCs/>
          <w:spacing w:val="-5"/>
          <w:sz w:val="22"/>
          <w:szCs w:val="22"/>
        </w:rPr>
        <w:t xml:space="preserve"> </w:t>
      </w:r>
      <w:r w:rsidRPr="00C0263C">
        <w:rPr>
          <w:rFonts w:cs="Arial"/>
          <w:iCs/>
          <w:sz w:val="22"/>
          <w:szCs w:val="22"/>
        </w:rPr>
        <w:t>caso,</w:t>
      </w:r>
      <w:r w:rsidRPr="00C0263C">
        <w:rPr>
          <w:rFonts w:cs="Arial"/>
          <w:iCs/>
          <w:spacing w:val="-5"/>
          <w:sz w:val="22"/>
          <w:szCs w:val="22"/>
        </w:rPr>
        <w:t xml:space="preserve"> </w:t>
      </w:r>
      <w:r w:rsidRPr="00C0263C">
        <w:rPr>
          <w:rFonts w:cs="Arial"/>
          <w:iCs/>
          <w:sz w:val="22"/>
          <w:szCs w:val="22"/>
        </w:rPr>
        <w:t>sin</w:t>
      </w:r>
      <w:r w:rsidRPr="00C0263C">
        <w:rPr>
          <w:rFonts w:cs="Arial"/>
          <w:iCs/>
          <w:spacing w:val="-3"/>
          <w:sz w:val="22"/>
          <w:szCs w:val="22"/>
        </w:rPr>
        <w:t xml:space="preserve"> </w:t>
      </w:r>
      <w:r w:rsidRPr="00C0263C">
        <w:rPr>
          <w:rFonts w:cs="Arial"/>
          <w:iCs/>
          <w:sz w:val="22"/>
          <w:szCs w:val="22"/>
        </w:rPr>
        <w:t>delegar</w:t>
      </w:r>
      <w:r w:rsidRPr="00C0263C">
        <w:rPr>
          <w:rFonts w:cs="Arial"/>
          <w:iCs/>
          <w:spacing w:val="-7"/>
          <w:sz w:val="22"/>
          <w:szCs w:val="22"/>
        </w:rPr>
        <w:t xml:space="preserve"> </w:t>
      </w:r>
      <w:r w:rsidRPr="00C0263C">
        <w:rPr>
          <w:rFonts w:cs="Arial"/>
          <w:iCs/>
          <w:sz w:val="22"/>
          <w:szCs w:val="22"/>
        </w:rPr>
        <w:t>su</w:t>
      </w:r>
      <w:r w:rsidRPr="00C0263C">
        <w:rPr>
          <w:rFonts w:cs="Arial"/>
          <w:iCs/>
          <w:spacing w:val="-4"/>
          <w:sz w:val="22"/>
          <w:szCs w:val="22"/>
        </w:rPr>
        <w:t xml:space="preserve"> </w:t>
      </w:r>
      <w:r w:rsidRPr="00C0263C">
        <w:rPr>
          <w:rFonts w:cs="Arial"/>
          <w:iCs/>
          <w:sz w:val="22"/>
          <w:szCs w:val="22"/>
        </w:rPr>
        <w:t>responsabilidad,</w:t>
      </w:r>
      <w:r w:rsidRPr="00C0263C">
        <w:rPr>
          <w:rFonts w:cs="Arial"/>
          <w:iCs/>
          <w:spacing w:val="-2"/>
          <w:sz w:val="22"/>
          <w:szCs w:val="22"/>
        </w:rPr>
        <w:t xml:space="preserve"> </w:t>
      </w:r>
      <w:r w:rsidRPr="00C0263C">
        <w:rPr>
          <w:rFonts w:cs="Arial"/>
          <w:iCs/>
          <w:sz w:val="22"/>
          <w:szCs w:val="22"/>
        </w:rPr>
        <w:t>quien</w:t>
      </w:r>
      <w:r w:rsidRPr="00C0263C">
        <w:rPr>
          <w:rFonts w:cs="Arial"/>
          <w:iCs/>
          <w:spacing w:val="-4"/>
          <w:sz w:val="22"/>
          <w:szCs w:val="22"/>
        </w:rPr>
        <w:t xml:space="preserve"> </w:t>
      </w:r>
      <w:r w:rsidRPr="00C0263C">
        <w:rPr>
          <w:rFonts w:cs="Arial"/>
          <w:iCs/>
          <w:sz w:val="22"/>
          <w:szCs w:val="22"/>
        </w:rPr>
        <w:t>deberá</w:t>
      </w:r>
      <w:r w:rsidRPr="00C0263C">
        <w:rPr>
          <w:rFonts w:cs="Arial"/>
          <w:iCs/>
          <w:spacing w:val="-3"/>
          <w:sz w:val="22"/>
          <w:szCs w:val="22"/>
        </w:rPr>
        <w:t xml:space="preserve"> </w:t>
      </w:r>
      <w:r w:rsidRPr="00C0263C">
        <w:rPr>
          <w:rFonts w:cs="Arial"/>
          <w:iCs/>
          <w:sz w:val="22"/>
          <w:szCs w:val="22"/>
        </w:rPr>
        <w:t>ceñirse a la reglamentación interna</w:t>
      </w:r>
      <w:r w:rsidRPr="00C0263C">
        <w:rPr>
          <w:rFonts w:cs="Arial"/>
          <w:iCs/>
          <w:position w:val="8"/>
          <w:sz w:val="22"/>
          <w:szCs w:val="22"/>
        </w:rPr>
        <w:t xml:space="preserve"> </w:t>
      </w:r>
      <w:r w:rsidRPr="00C0263C">
        <w:rPr>
          <w:rFonts w:cs="Arial"/>
          <w:iCs/>
          <w:sz w:val="22"/>
          <w:szCs w:val="22"/>
        </w:rPr>
        <w:t>de la Entidad, la Ley 1474 de 2011 y demás normas concordantes.</w:t>
      </w:r>
    </w:p>
    <w:p w14:paraId="62FBCA28" w14:textId="77777777" w:rsidR="00647A85" w:rsidRPr="00C0263C" w:rsidRDefault="00647A85" w:rsidP="00647A85">
      <w:pPr>
        <w:rPr>
          <w:rFonts w:ascii="Arial" w:hAnsi="Arial" w:cs="Arial"/>
          <w:i w:val="0"/>
          <w:iCs/>
          <w:sz w:val="22"/>
          <w:szCs w:val="22"/>
        </w:rPr>
      </w:pPr>
    </w:p>
    <w:p w14:paraId="70874622" w14:textId="77777777" w:rsidR="00647A85" w:rsidRPr="00C0263C" w:rsidRDefault="00647A85" w:rsidP="00647A85">
      <w:pPr>
        <w:rPr>
          <w:rFonts w:ascii="Arial" w:hAnsi="Arial" w:cs="Arial"/>
          <w:i w:val="0"/>
          <w:iCs/>
          <w:sz w:val="22"/>
          <w:szCs w:val="22"/>
        </w:rPr>
      </w:pPr>
      <w:r w:rsidRPr="00C0263C">
        <w:rPr>
          <w:rFonts w:ascii="Arial" w:hAnsi="Arial" w:cs="Arial"/>
          <w:i w:val="0"/>
          <w:iCs/>
          <w:sz w:val="22"/>
          <w:szCs w:val="22"/>
        </w:rPr>
        <w:t>En todo caso no podrá adoptar decisiones que impliquen la modificación de los términos y condiciones previstas en el contrato, las cuales únicamente podrán ser adoptadas por los representantes legales de las partes debidamente facultadas, mediante la suscripción de las correspondientes modificaciones al contrato principal.</w:t>
      </w:r>
    </w:p>
    <w:p w14:paraId="109A6BE2" w14:textId="77777777" w:rsidR="00647A85" w:rsidRPr="00C0263C" w:rsidRDefault="00647A85" w:rsidP="00647A85">
      <w:pPr>
        <w:rPr>
          <w:rFonts w:ascii="Arial" w:hAnsi="Arial" w:cs="Arial"/>
          <w:i w:val="0"/>
          <w:iCs/>
          <w:sz w:val="22"/>
          <w:szCs w:val="22"/>
          <w:lang w:val="es-MX"/>
        </w:rPr>
      </w:pPr>
    </w:p>
    <w:p w14:paraId="0F297560" w14:textId="77777777" w:rsidR="00647A85" w:rsidRPr="00C0263C" w:rsidRDefault="00647A85" w:rsidP="00647A85">
      <w:pPr>
        <w:rPr>
          <w:rFonts w:ascii="Arial" w:hAnsi="Arial" w:cs="Arial"/>
          <w:i w:val="0"/>
          <w:iCs/>
          <w:sz w:val="22"/>
          <w:szCs w:val="22"/>
          <w:lang w:val="es-MX"/>
        </w:rPr>
      </w:pPr>
      <w:r w:rsidRPr="00C0263C">
        <w:rPr>
          <w:rFonts w:ascii="Arial" w:hAnsi="Arial" w:cs="Arial"/>
          <w:i w:val="0"/>
          <w:iCs/>
          <w:sz w:val="22"/>
          <w:szCs w:val="22"/>
          <w:lang w:val="es-MX"/>
        </w:rPr>
        <w:t>Igualmente les informamos que nos estaremos comunicando con ustedes por medio de la plataforma SECOP II para la aprobación de la respectiva orden.</w:t>
      </w:r>
    </w:p>
    <w:p w14:paraId="4488A729" w14:textId="77777777" w:rsidR="00647A85" w:rsidRPr="00C0263C" w:rsidRDefault="00647A85" w:rsidP="00647A85">
      <w:pPr>
        <w:rPr>
          <w:rFonts w:ascii="Arial" w:hAnsi="Arial" w:cs="Arial"/>
          <w:i w:val="0"/>
          <w:iCs/>
          <w:sz w:val="22"/>
          <w:szCs w:val="22"/>
        </w:rPr>
      </w:pPr>
    </w:p>
    <w:p w14:paraId="4981AE14" w14:textId="77777777" w:rsidR="00647A85" w:rsidRPr="00C0263C" w:rsidRDefault="00647A85" w:rsidP="00647A85">
      <w:pPr>
        <w:rPr>
          <w:rFonts w:ascii="Arial" w:hAnsi="Arial" w:cs="Arial"/>
          <w:i w:val="0"/>
          <w:iCs/>
          <w:sz w:val="22"/>
          <w:szCs w:val="22"/>
        </w:rPr>
      </w:pPr>
      <w:r w:rsidRPr="00C0263C">
        <w:rPr>
          <w:rFonts w:ascii="Arial" w:hAnsi="Arial" w:cs="Arial"/>
          <w:i w:val="0"/>
          <w:iCs/>
          <w:sz w:val="22"/>
          <w:szCs w:val="22"/>
        </w:rPr>
        <w:t>Cordialmente,</w:t>
      </w:r>
    </w:p>
    <w:p w14:paraId="0F001B79" w14:textId="77777777" w:rsidR="00647A85" w:rsidRPr="00C0263C" w:rsidRDefault="00647A85" w:rsidP="00647A85">
      <w:pPr>
        <w:rPr>
          <w:rFonts w:ascii="Arial" w:hAnsi="Arial" w:cs="Arial"/>
          <w:i w:val="0"/>
          <w:iCs/>
          <w:sz w:val="22"/>
          <w:szCs w:val="22"/>
        </w:rPr>
      </w:pPr>
    </w:p>
    <w:p w14:paraId="122A9B25" w14:textId="77777777" w:rsidR="00647A85" w:rsidRPr="00C0263C" w:rsidRDefault="00647A85" w:rsidP="00647A85">
      <w:pPr>
        <w:rPr>
          <w:rFonts w:ascii="Arial" w:hAnsi="Arial" w:cs="Arial"/>
          <w:i w:val="0"/>
          <w:iCs/>
          <w:sz w:val="22"/>
          <w:szCs w:val="22"/>
        </w:rPr>
      </w:pPr>
    </w:p>
    <w:p w14:paraId="078E9809" w14:textId="7EB70AA0" w:rsidR="00647A85" w:rsidRPr="00C0263C" w:rsidRDefault="00647A85" w:rsidP="00647A85">
      <w:pPr>
        <w:rPr>
          <w:rFonts w:ascii="Arial" w:hAnsi="Arial" w:cs="Arial"/>
          <w:b/>
          <w:i w:val="0"/>
          <w:iCs/>
          <w:sz w:val="22"/>
          <w:szCs w:val="22"/>
        </w:rPr>
      </w:pPr>
      <w:r w:rsidRPr="00C0263C">
        <w:rPr>
          <w:rFonts w:ascii="Arial" w:hAnsi="Arial" w:cs="Arial"/>
          <w:b/>
          <w:i w:val="0"/>
          <w:iCs/>
          <w:sz w:val="22"/>
          <w:szCs w:val="22"/>
        </w:rPr>
        <w:t>XXXXXXXXXXXXXXXXXXXXXXXXXX</w:t>
      </w:r>
    </w:p>
    <w:p w14:paraId="046B5097" w14:textId="77777777" w:rsidR="00647A85" w:rsidRPr="00C0263C" w:rsidRDefault="00647A85" w:rsidP="00647A85">
      <w:pPr>
        <w:rPr>
          <w:rFonts w:ascii="Arial" w:hAnsi="Arial" w:cs="Arial"/>
          <w:i w:val="0"/>
          <w:iCs/>
          <w:sz w:val="22"/>
          <w:szCs w:val="22"/>
        </w:rPr>
      </w:pPr>
      <w:r w:rsidRPr="00C0263C">
        <w:rPr>
          <w:rFonts w:ascii="Arial" w:hAnsi="Arial" w:cs="Arial"/>
          <w:i w:val="0"/>
          <w:iCs/>
          <w:sz w:val="22"/>
          <w:szCs w:val="22"/>
        </w:rPr>
        <w:t xml:space="preserve">Secretaria General </w:t>
      </w:r>
    </w:p>
    <w:p w14:paraId="23FF50A1" w14:textId="77777777" w:rsidR="00647A85" w:rsidRPr="00C0263C" w:rsidRDefault="00647A85" w:rsidP="00647A85">
      <w:pPr>
        <w:rPr>
          <w:rFonts w:ascii="Arial" w:hAnsi="Arial" w:cs="Arial"/>
          <w:i w:val="0"/>
          <w:iCs/>
          <w:sz w:val="18"/>
          <w:szCs w:val="18"/>
        </w:rPr>
      </w:pPr>
    </w:p>
    <w:p w14:paraId="483EFC9A" w14:textId="77777777" w:rsidR="00647A85" w:rsidRPr="00C0263C" w:rsidRDefault="00647A85" w:rsidP="00647A85">
      <w:pPr>
        <w:rPr>
          <w:rFonts w:ascii="Arial" w:hAnsi="Arial" w:cs="Arial"/>
          <w:i w:val="0"/>
          <w:iCs/>
          <w:sz w:val="18"/>
          <w:szCs w:val="18"/>
        </w:rPr>
      </w:pPr>
    </w:p>
    <w:p w14:paraId="3ECDE3FB" w14:textId="77777777" w:rsidR="0052675B" w:rsidRPr="00C0263C" w:rsidRDefault="0052675B" w:rsidP="0052675B">
      <w:pPr>
        <w:rPr>
          <w:rFonts w:ascii="Arial" w:hAnsi="Arial" w:cs="Arial"/>
          <w:i w:val="0"/>
          <w:iCs/>
          <w:sz w:val="16"/>
          <w:szCs w:val="16"/>
        </w:rPr>
      </w:pPr>
      <w:r w:rsidRPr="00C0263C">
        <w:rPr>
          <w:rFonts w:ascii="Arial" w:hAnsi="Arial" w:cs="Arial"/>
          <w:i w:val="0"/>
          <w:iCs/>
          <w:sz w:val="16"/>
          <w:szCs w:val="16"/>
        </w:rPr>
        <w:t>Proyectó:</w:t>
      </w:r>
      <w:r w:rsidRPr="00C0263C">
        <w:rPr>
          <w:rFonts w:ascii="Arial" w:hAnsi="Arial" w:cs="Arial"/>
          <w:i w:val="0"/>
          <w:iCs/>
          <w:sz w:val="16"/>
          <w:szCs w:val="16"/>
        </w:rPr>
        <w:tab/>
        <w:t>(nombre y apellidos completos)</w:t>
      </w:r>
    </w:p>
    <w:p w14:paraId="7BAFDDFC" w14:textId="77777777" w:rsidR="0052675B" w:rsidRPr="00C0263C" w:rsidRDefault="0052675B" w:rsidP="0052675B">
      <w:pPr>
        <w:rPr>
          <w:rFonts w:ascii="Arial" w:hAnsi="Arial" w:cs="Arial"/>
          <w:i w:val="0"/>
          <w:iCs/>
          <w:sz w:val="16"/>
          <w:szCs w:val="16"/>
        </w:rPr>
      </w:pPr>
      <w:r w:rsidRPr="00C0263C">
        <w:rPr>
          <w:rFonts w:ascii="Arial" w:hAnsi="Arial" w:cs="Arial"/>
          <w:i w:val="0"/>
          <w:iCs/>
          <w:sz w:val="16"/>
          <w:szCs w:val="16"/>
        </w:rPr>
        <w:t>Revisó:</w:t>
      </w:r>
      <w:r w:rsidRPr="00C0263C">
        <w:rPr>
          <w:rFonts w:ascii="Arial" w:hAnsi="Arial" w:cs="Arial"/>
          <w:i w:val="0"/>
          <w:iCs/>
          <w:sz w:val="16"/>
          <w:szCs w:val="16"/>
        </w:rPr>
        <w:tab/>
        <w:t>(nombre y apellidos completos)</w:t>
      </w:r>
    </w:p>
    <w:p w14:paraId="24E40987" w14:textId="77777777" w:rsidR="008824FB" w:rsidRPr="00C0263C" w:rsidRDefault="0052675B" w:rsidP="008824FB">
      <w:pPr>
        <w:ind w:firstLine="708"/>
        <w:jc w:val="left"/>
        <w:rPr>
          <w:rFonts w:ascii="Arial" w:hAnsi="Arial" w:cs="Arial"/>
          <w:i w:val="0"/>
          <w:iCs/>
          <w:sz w:val="16"/>
          <w:szCs w:val="16"/>
        </w:rPr>
      </w:pPr>
      <w:r w:rsidRPr="00C0263C">
        <w:rPr>
          <w:rFonts w:ascii="Arial" w:hAnsi="Arial" w:cs="Arial"/>
          <w:i w:val="0"/>
          <w:iCs/>
          <w:sz w:val="16"/>
          <w:szCs w:val="16"/>
        </w:rPr>
        <w:t>(No debe existir ningún tipo de negrilla)</w:t>
      </w:r>
    </w:p>
    <w:sectPr w:rsidR="008824FB" w:rsidRPr="00C0263C" w:rsidSect="006B1CD7">
      <w:headerReference w:type="even" r:id="rId8"/>
      <w:headerReference w:type="default" r:id="rId9"/>
      <w:footerReference w:type="even" r:id="rId10"/>
      <w:footerReference w:type="default" r:id="rId11"/>
      <w:headerReference w:type="first" r:id="rId12"/>
      <w:footerReference w:type="first" r:id="rId13"/>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EC846" w14:textId="77777777" w:rsidR="0020309D" w:rsidRDefault="0020309D">
      <w:r>
        <w:separator/>
      </w:r>
    </w:p>
  </w:endnote>
  <w:endnote w:type="continuationSeparator" w:id="0">
    <w:p w14:paraId="53A7ABBD" w14:textId="77777777" w:rsidR="0020309D" w:rsidRDefault="00203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D9ECA" w14:textId="77777777" w:rsidR="00C0263C" w:rsidRDefault="00C026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729D0" w14:textId="77777777" w:rsidR="00C0263C" w:rsidRDefault="00C0263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2E613"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78611967"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40186E97"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1A0318C9" wp14:editId="03DA9058">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D164D" w14:textId="77777777" w:rsidR="0020309D" w:rsidRDefault="0020309D">
      <w:r>
        <w:separator/>
      </w:r>
    </w:p>
  </w:footnote>
  <w:footnote w:type="continuationSeparator" w:id="0">
    <w:p w14:paraId="1B7BCC58" w14:textId="77777777" w:rsidR="0020309D" w:rsidRDefault="00203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4EA55" w14:textId="77777777" w:rsidR="00C0263C" w:rsidRDefault="00C026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C0263C" w:rsidRPr="00326C93" w14:paraId="718DDB6B" w14:textId="77777777" w:rsidTr="005C64E7">
      <w:trPr>
        <w:trHeight w:val="509"/>
        <w:jc w:val="center"/>
      </w:trPr>
      <w:tc>
        <w:tcPr>
          <w:tcW w:w="9213" w:type="dxa"/>
          <w:gridSpan w:val="4"/>
          <w:vAlign w:val="center"/>
          <w:hideMark/>
        </w:tcPr>
        <w:p w14:paraId="63313367" w14:textId="4125A26B" w:rsidR="00C0263C" w:rsidRPr="00326C93" w:rsidRDefault="00C0263C" w:rsidP="00C0263C">
          <w:pPr>
            <w:contextualSpacing/>
            <w:jc w:val="center"/>
            <w:rPr>
              <w:rFonts w:asciiTheme="minorHAnsi" w:hAnsiTheme="minorHAnsi" w:cstheme="minorHAnsi"/>
              <w:b/>
              <w:i w:val="0"/>
              <w:iCs/>
              <w:sz w:val="22"/>
              <w:szCs w:val="22"/>
            </w:rPr>
          </w:pPr>
          <w:r>
            <w:rPr>
              <w:rFonts w:asciiTheme="minorHAnsi" w:hAnsiTheme="minorHAnsi" w:cstheme="minorHAnsi"/>
              <w:b/>
              <w:i w:val="0"/>
              <w:iCs/>
              <w:sz w:val="22"/>
              <w:szCs w:val="22"/>
            </w:rPr>
            <w:t>FORMATO DE COMUNICACIÓN Y ACEPTACIÓN DE LA OFERTA</w:t>
          </w:r>
          <w:r w:rsidRPr="00D70313">
            <w:rPr>
              <w:rFonts w:asciiTheme="minorHAnsi" w:hAnsiTheme="minorHAnsi" w:cstheme="minorHAnsi"/>
              <w:b/>
              <w:i w:val="0"/>
              <w:iCs/>
              <w:sz w:val="22"/>
              <w:szCs w:val="22"/>
            </w:rPr>
            <w:t xml:space="preserve"> </w:t>
          </w:r>
        </w:p>
      </w:tc>
    </w:tr>
    <w:tr w:rsidR="00C0263C" w:rsidRPr="0095711B" w14:paraId="0709A675" w14:textId="77777777" w:rsidTr="005C64E7">
      <w:trPr>
        <w:trHeight w:val="300"/>
        <w:jc w:val="center"/>
      </w:trPr>
      <w:tc>
        <w:tcPr>
          <w:tcW w:w="1617" w:type="dxa"/>
          <w:vMerge w:val="restart"/>
          <w:vAlign w:val="center"/>
          <w:hideMark/>
        </w:tcPr>
        <w:p w14:paraId="6A279260" w14:textId="77777777" w:rsidR="00C0263C" w:rsidRPr="0095711B" w:rsidRDefault="00C0263C" w:rsidP="00C0263C">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72064" behindDoc="0" locked="0" layoutInCell="1" allowOverlap="1" wp14:anchorId="49DB7E8E" wp14:editId="0492F182">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0B276C7B" w14:textId="77777777" w:rsidR="00C0263C" w:rsidRPr="0095711B" w:rsidRDefault="00C0263C" w:rsidP="00C0263C">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02796AFA" w14:textId="77777777" w:rsidR="00C0263C" w:rsidRPr="0095711B" w:rsidRDefault="00C0263C" w:rsidP="00C0263C">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C0263C" w:rsidRPr="0095711B" w14:paraId="3EB3792F" w14:textId="77777777" w:rsidTr="005C64E7">
      <w:trPr>
        <w:trHeight w:val="300"/>
        <w:jc w:val="center"/>
      </w:trPr>
      <w:tc>
        <w:tcPr>
          <w:tcW w:w="1617" w:type="dxa"/>
          <w:vMerge/>
          <w:vAlign w:val="center"/>
          <w:hideMark/>
        </w:tcPr>
        <w:p w14:paraId="18437B60" w14:textId="77777777" w:rsidR="00C0263C" w:rsidRPr="0095711B" w:rsidRDefault="00C0263C" w:rsidP="00C0263C">
          <w:pPr>
            <w:rPr>
              <w:rFonts w:ascii="Arial" w:hAnsi="Arial" w:cs="Arial"/>
              <w:i w:val="0"/>
              <w:color w:val="000000"/>
              <w:lang w:eastAsia="es-CO"/>
            </w:rPr>
          </w:pPr>
        </w:p>
      </w:tc>
      <w:tc>
        <w:tcPr>
          <w:tcW w:w="2914" w:type="dxa"/>
          <w:shd w:val="clear" w:color="auto" w:fill="auto"/>
          <w:noWrap/>
          <w:vAlign w:val="center"/>
          <w:hideMark/>
        </w:tcPr>
        <w:p w14:paraId="6FE0C411" w14:textId="77777777" w:rsidR="00C0263C" w:rsidRPr="0095711B" w:rsidRDefault="00C0263C" w:rsidP="00C0263C">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1CCEA598" w14:textId="77777777" w:rsidR="00C0263C" w:rsidRPr="0095711B" w:rsidRDefault="00C0263C" w:rsidP="00C0263C">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C0263C" w:rsidRPr="0095711B" w14:paraId="79706BF3" w14:textId="77777777" w:rsidTr="005C64E7">
      <w:trPr>
        <w:trHeight w:val="199"/>
        <w:jc w:val="center"/>
      </w:trPr>
      <w:tc>
        <w:tcPr>
          <w:tcW w:w="1617" w:type="dxa"/>
          <w:vMerge/>
          <w:vAlign w:val="center"/>
          <w:hideMark/>
        </w:tcPr>
        <w:p w14:paraId="063CC610" w14:textId="77777777" w:rsidR="00C0263C" w:rsidRPr="0095711B" w:rsidRDefault="00C0263C" w:rsidP="00C0263C">
          <w:pPr>
            <w:rPr>
              <w:rFonts w:ascii="Arial" w:hAnsi="Arial" w:cs="Arial"/>
              <w:i w:val="0"/>
              <w:color w:val="000000"/>
              <w:lang w:eastAsia="es-CO"/>
            </w:rPr>
          </w:pPr>
        </w:p>
      </w:tc>
      <w:tc>
        <w:tcPr>
          <w:tcW w:w="2914" w:type="dxa"/>
          <w:shd w:val="clear" w:color="auto" w:fill="auto"/>
          <w:noWrap/>
          <w:vAlign w:val="center"/>
          <w:hideMark/>
        </w:tcPr>
        <w:p w14:paraId="6486F9F3" w14:textId="77777777" w:rsidR="00C0263C" w:rsidRPr="0095711B" w:rsidRDefault="00C0263C" w:rsidP="00C0263C">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292FCA94" w14:textId="77777777" w:rsidR="00C0263C" w:rsidRPr="0095711B" w:rsidRDefault="00C0263C" w:rsidP="00C0263C">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297B4770" w14:textId="77777777" w:rsidR="00C0263C" w:rsidRPr="0095711B" w:rsidRDefault="00C0263C" w:rsidP="00C0263C">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C0263C" w:rsidRPr="0095711B" w14:paraId="268B5228" w14:textId="77777777" w:rsidTr="005C64E7">
      <w:trPr>
        <w:trHeight w:val="363"/>
        <w:jc w:val="center"/>
      </w:trPr>
      <w:tc>
        <w:tcPr>
          <w:tcW w:w="1617" w:type="dxa"/>
          <w:vMerge/>
          <w:vAlign w:val="center"/>
          <w:hideMark/>
        </w:tcPr>
        <w:p w14:paraId="68EA486E" w14:textId="77777777" w:rsidR="00C0263C" w:rsidRPr="0095711B" w:rsidRDefault="00C0263C" w:rsidP="00C0263C">
          <w:pPr>
            <w:rPr>
              <w:rFonts w:ascii="Arial" w:hAnsi="Arial" w:cs="Arial"/>
              <w:i w:val="0"/>
              <w:color w:val="000000"/>
              <w:lang w:eastAsia="es-CO"/>
            </w:rPr>
          </w:pPr>
        </w:p>
      </w:tc>
      <w:tc>
        <w:tcPr>
          <w:tcW w:w="2914" w:type="dxa"/>
          <w:shd w:val="clear" w:color="auto" w:fill="auto"/>
          <w:noWrap/>
          <w:vAlign w:val="center"/>
          <w:hideMark/>
        </w:tcPr>
        <w:p w14:paraId="7EE9873D" w14:textId="77777777" w:rsidR="00C0263C" w:rsidRPr="0095711B" w:rsidRDefault="00C0263C" w:rsidP="00C0263C">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5FF622D9" w14:textId="0E52215D" w:rsidR="00C0263C" w:rsidRPr="0095711B" w:rsidRDefault="00C0263C" w:rsidP="00C0263C">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3</w:t>
          </w:r>
          <w:r w:rsidR="00A0012F">
            <w:rPr>
              <w:rFonts w:ascii="Arial" w:hAnsi="Arial" w:cs="Arial"/>
              <w:i w:val="0"/>
              <w:color w:val="000000" w:themeColor="text1"/>
              <w:lang w:eastAsia="es-CO"/>
            </w:rPr>
            <w:t>3</w:t>
          </w:r>
        </w:p>
      </w:tc>
      <w:tc>
        <w:tcPr>
          <w:tcW w:w="2130" w:type="dxa"/>
          <w:shd w:val="clear" w:color="auto" w:fill="auto"/>
          <w:noWrap/>
          <w:vAlign w:val="center"/>
          <w:hideMark/>
        </w:tcPr>
        <w:p w14:paraId="00A3CA0F" w14:textId="77777777" w:rsidR="00C0263C" w:rsidRPr="0095711B" w:rsidRDefault="00C0263C" w:rsidP="00C0263C">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6F5F35FB" w14:textId="43EFD7A8" w:rsidR="009504F2" w:rsidRDefault="009504F2" w:rsidP="00247AA3">
    <w:pPr>
      <w:snapToGrid w:val="0"/>
      <w:jc w:val="right"/>
      <w:rPr>
        <w:rFonts w:ascii="Code3of9" w:hAnsi="Code3of9"/>
        <w:i w:val="0"/>
        <w:sz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42576" w14:textId="77777777" w:rsidR="009504F2" w:rsidRDefault="009504F2" w:rsidP="00707ED7">
    <w:pPr>
      <w:snapToGrid w:val="0"/>
      <w:ind w:right="-6"/>
      <w:jc w:val="right"/>
    </w:pPr>
    <w:r>
      <w:t xml:space="preserve">                                                                                </w:t>
    </w:r>
  </w:p>
  <w:p w14:paraId="48FDDCDC" w14:textId="77777777" w:rsidR="009504F2" w:rsidRDefault="009504F2" w:rsidP="006F058C">
    <w:pPr>
      <w:snapToGrid w:val="0"/>
      <w:ind w:right="-6"/>
      <w:jc w:val="center"/>
      <w:rPr>
        <w:rFonts w:ascii="Calibri" w:hAnsi="Calibri" w:cs="Calibri"/>
        <w:b/>
        <w:i w:val="0"/>
        <w:sz w:val="24"/>
        <w:szCs w:val="24"/>
      </w:rPr>
    </w:pPr>
  </w:p>
  <w:p w14:paraId="4E0EB837"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7C5476A"/>
    <w:multiLevelType w:val="hybridMultilevel"/>
    <w:tmpl w:val="FADEC95C"/>
    <w:lvl w:ilvl="0" w:tplc="8030440C">
      <w:start w:val="1"/>
      <w:numFmt w:val="decimal"/>
      <w:lvlText w:val="%1."/>
      <w:lvlJc w:val="left"/>
      <w:pPr>
        <w:ind w:left="462" w:hanging="228"/>
      </w:pPr>
      <w:rPr>
        <w:rFonts w:ascii="Calibri" w:eastAsia="Calibri" w:hAnsi="Calibri" w:cs="Calibri" w:hint="default"/>
        <w:w w:val="100"/>
        <w:sz w:val="22"/>
        <w:szCs w:val="22"/>
        <w:lang w:val="es-ES" w:eastAsia="en-US" w:bidi="ar-SA"/>
      </w:rPr>
    </w:lvl>
    <w:lvl w:ilvl="1" w:tplc="1680B470">
      <w:numFmt w:val="bullet"/>
      <w:lvlText w:val="•"/>
      <w:lvlJc w:val="left"/>
      <w:pPr>
        <w:ind w:left="1464" w:hanging="228"/>
      </w:pPr>
      <w:rPr>
        <w:rFonts w:hint="default"/>
        <w:lang w:val="es-ES" w:eastAsia="en-US" w:bidi="ar-SA"/>
      </w:rPr>
    </w:lvl>
    <w:lvl w:ilvl="2" w:tplc="CB3A0CC8">
      <w:numFmt w:val="bullet"/>
      <w:lvlText w:val="•"/>
      <w:lvlJc w:val="left"/>
      <w:pPr>
        <w:ind w:left="2468" w:hanging="228"/>
      </w:pPr>
      <w:rPr>
        <w:rFonts w:hint="default"/>
        <w:lang w:val="es-ES" w:eastAsia="en-US" w:bidi="ar-SA"/>
      </w:rPr>
    </w:lvl>
    <w:lvl w:ilvl="3" w:tplc="9A0ADB40">
      <w:numFmt w:val="bullet"/>
      <w:lvlText w:val="•"/>
      <w:lvlJc w:val="left"/>
      <w:pPr>
        <w:ind w:left="3472" w:hanging="228"/>
      </w:pPr>
      <w:rPr>
        <w:rFonts w:hint="default"/>
        <w:lang w:val="es-ES" w:eastAsia="en-US" w:bidi="ar-SA"/>
      </w:rPr>
    </w:lvl>
    <w:lvl w:ilvl="4" w:tplc="B51EB1AC">
      <w:numFmt w:val="bullet"/>
      <w:lvlText w:val="•"/>
      <w:lvlJc w:val="left"/>
      <w:pPr>
        <w:ind w:left="4476" w:hanging="228"/>
      </w:pPr>
      <w:rPr>
        <w:rFonts w:hint="default"/>
        <w:lang w:val="es-ES" w:eastAsia="en-US" w:bidi="ar-SA"/>
      </w:rPr>
    </w:lvl>
    <w:lvl w:ilvl="5" w:tplc="9738AC3C">
      <w:numFmt w:val="bullet"/>
      <w:lvlText w:val="•"/>
      <w:lvlJc w:val="left"/>
      <w:pPr>
        <w:ind w:left="5480" w:hanging="228"/>
      </w:pPr>
      <w:rPr>
        <w:rFonts w:hint="default"/>
        <w:lang w:val="es-ES" w:eastAsia="en-US" w:bidi="ar-SA"/>
      </w:rPr>
    </w:lvl>
    <w:lvl w:ilvl="6" w:tplc="EC7C017E">
      <w:numFmt w:val="bullet"/>
      <w:lvlText w:val="•"/>
      <w:lvlJc w:val="left"/>
      <w:pPr>
        <w:ind w:left="6484" w:hanging="228"/>
      </w:pPr>
      <w:rPr>
        <w:rFonts w:hint="default"/>
        <w:lang w:val="es-ES" w:eastAsia="en-US" w:bidi="ar-SA"/>
      </w:rPr>
    </w:lvl>
    <w:lvl w:ilvl="7" w:tplc="7FC4F440">
      <w:numFmt w:val="bullet"/>
      <w:lvlText w:val="•"/>
      <w:lvlJc w:val="left"/>
      <w:pPr>
        <w:ind w:left="7488" w:hanging="228"/>
      </w:pPr>
      <w:rPr>
        <w:rFonts w:hint="default"/>
        <w:lang w:val="es-ES" w:eastAsia="en-US" w:bidi="ar-SA"/>
      </w:rPr>
    </w:lvl>
    <w:lvl w:ilvl="8" w:tplc="CF7692FA">
      <w:numFmt w:val="bullet"/>
      <w:lvlText w:val="•"/>
      <w:lvlJc w:val="left"/>
      <w:pPr>
        <w:ind w:left="8492" w:hanging="228"/>
      </w:pPr>
      <w:rPr>
        <w:rFonts w:hint="default"/>
        <w:lang w:val="es-ES" w:eastAsia="en-US" w:bidi="ar-SA"/>
      </w:rPr>
    </w:lvl>
  </w:abstractNum>
  <w:num w:numId="1" w16cid:durableId="43722167">
    <w:abstractNumId w:val="0"/>
  </w:num>
  <w:num w:numId="2" w16cid:durableId="230241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CO"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816D2"/>
    <w:rsid w:val="000A74FF"/>
    <w:rsid w:val="000B2594"/>
    <w:rsid w:val="000B2AA6"/>
    <w:rsid w:val="000B3E4F"/>
    <w:rsid w:val="000D0CD1"/>
    <w:rsid w:val="000F1207"/>
    <w:rsid w:val="000F7171"/>
    <w:rsid w:val="00193BCE"/>
    <w:rsid w:val="001C5801"/>
    <w:rsid w:val="001C7FC9"/>
    <w:rsid w:val="001D453F"/>
    <w:rsid w:val="0020309D"/>
    <w:rsid w:val="002355B9"/>
    <w:rsid w:val="00236FF2"/>
    <w:rsid w:val="00247AA3"/>
    <w:rsid w:val="00273EC0"/>
    <w:rsid w:val="002B1A13"/>
    <w:rsid w:val="002B31A3"/>
    <w:rsid w:val="002E4975"/>
    <w:rsid w:val="002F4D8E"/>
    <w:rsid w:val="00306E4A"/>
    <w:rsid w:val="00306F8C"/>
    <w:rsid w:val="00347FE8"/>
    <w:rsid w:val="003678CD"/>
    <w:rsid w:val="003B36F7"/>
    <w:rsid w:val="003D25F0"/>
    <w:rsid w:val="003E3C71"/>
    <w:rsid w:val="00400B75"/>
    <w:rsid w:val="004040D1"/>
    <w:rsid w:val="004304BB"/>
    <w:rsid w:val="00434546"/>
    <w:rsid w:val="00475F1E"/>
    <w:rsid w:val="0047744F"/>
    <w:rsid w:val="004A376E"/>
    <w:rsid w:val="004D7E2A"/>
    <w:rsid w:val="004E257D"/>
    <w:rsid w:val="005134D3"/>
    <w:rsid w:val="0052675B"/>
    <w:rsid w:val="0059774D"/>
    <w:rsid w:val="005B3415"/>
    <w:rsid w:val="005E4C9D"/>
    <w:rsid w:val="00645E0D"/>
    <w:rsid w:val="0064683D"/>
    <w:rsid w:val="00647A85"/>
    <w:rsid w:val="00663CC3"/>
    <w:rsid w:val="00667B55"/>
    <w:rsid w:val="0068177D"/>
    <w:rsid w:val="0068600D"/>
    <w:rsid w:val="00687B40"/>
    <w:rsid w:val="0069304E"/>
    <w:rsid w:val="006B1CD7"/>
    <w:rsid w:val="006F058C"/>
    <w:rsid w:val="00700806"/>
    <w:rsid w:val="00707ED7"/>
    <w:rsid w:val="00766D28"/>
    <w:rsid w:val="007817F4"/>
    <w:rsid w:val="00800F75"/>
    <w:rsid w:val="008204CA"/>
    <w:rsid w:val="00824EE2"/>
    <w:rsid w:val="00826EBD"/>
    <w:rsid w:val="00850CC0"/>
    <w:rsid w:val="00860DF9"/>
    <w:rsid w:val="008824FB"/>
    <w:rsid w:val="008A4D66"/>
    <w:rsid w:val="008B55FA"/>
    <w:rsid w:val="008B5BCF"/>
    <w:rsid w:val="008D4970"/>
    <w:rsid w:val="008F65F8"/>
    <w:rsid w:val="00930CE7"/>
    <w:rsid w:val="009504F2"/>
    <w:rsid w:val="00985B34"/>
    <w:rsid w:val="009958E9"/>
    <w:rsid w:val="00997380"/>
    <w:rsid w:val="009C2502"/>
    <w:rsid w:val="00A0012F"/>
    <w:rsid w:val="00A03061"/>
    <w:rsid w:val="00A03F5D"/>
    <w:rsid w:val="00A70787"/>
    <w:rsid w:val="00AB08AA"/>
    <w:rsid w:val="00AC13A6"/>
    <w:rsid w:val="00AD7A74"/>
    <w:rsid w:val="00AE65EB"/>
    <w:rsid w:val="00B9148A"/>
    <w:rsid w:val="00B97B80"/>
    <w:rsid w:val="00BB2FED"/>
    <w:rsid w:val="00BC0FA1"/>
    <w:rsid w:val="00C0263C"/>
    <w:rsid w:val="00C02BD0"/>
    <w:rsid w:val="00C15E6D"/>
    <w:rsid w:val="00C33845"/>
    <w:rsid w:val="00C41A3C"/>
    <w:rsid w:val="00C43BF4"/>
    <w:rsid w:val="00C56F8C"/>
    <w:rsid w:val="00C93D97"/>
    <w:rsid w:val="00CB4D06"/>
    <w:rsid w:val="00CC4462"/>
    <w:rsid w:val="00CF3787"/>
    <w:rsid w:val="00D03D34"/>
    <w:rsid w:val="00D2411B"/>
    <w:rsid w:val="00D35733"/>
    <w:rsid w:val="00D42563"/>
    <w:rsid w:val="00D84695"/>
    <w:rsid w:val="00DC444A"/>
    <w:rsid w:val="00DD4FEB"/>
    <w:rsid w:val="00DE6C14"/>
    <w:rsid w:val="00E03DE5"/>
    <w:rsid w:val="00E33945"/>
    <w:rsid w:val="00E71768"/>
    <w:rsid w:val="00E82EDC"/>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E05110"/>
  <w15:docId w15:val="{8D3B6C74-B455-4B38-B3CE-12C39EBEB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character" w:styleId="nfasis">
    <w:name w:val="Emphasis"/>
    <w:basedOn w:val="Fuentedeprrafopredeter"/>
    <w:qFormat/>
    <w:rsid w:val="00647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424</Words>
  <Characters>2334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3</cp:revision>
  <cp:lastPrinted>2011-07-29T12:30:00Z</cp:lastPrinted>
  <dcterms:created xsi:type="dcterms:W3CDTF">2022-08-18T14:08:00Z</dcterms:created>
  <dcterms:modified xsi:type="dcterms:W3CDTF">2022-08-19T06:00:00Z</dcterms:modified>
</cp:coreProperties>
</file>