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1AD3" w14:textId="77777777" w:rsidR="008E303B" w:rsidRDefault="0071751B" w:rsidP="0071751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PERIODO 20</w:t>
      </w:r>
      <w:r w:rsidR="006E3208">
        <w:rPr>
          <w:rFonts w:ascii="Arial" w:hAnsi="Arial" w:cs="Arial"/>
          <w:b/>
          <w:sz w:val="24"/>
        </w:rPr>
        <w:t>20</w:t>
      </w:r>
      <w:r w:rsidR="006A6407">
        <w:rPr>
          <w:rFonts w:ascii="Arial" w:hAnsi="Arial" w:cs="Arial"/>
          <w:b/>
          <w:sz w:val="24"/>
        </w:rPr>
        <w:t>- 2023</w:t>
      </w:r>
    </w:p>
    <w:p w14:paraId="2E16D7C3" w14:textId="77777777" w:rsidR="00397BD1" w:rsidRPr="00772860" w:rsidRDefault="00A92C66" w:rsidP="00A92C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OBJETIVO</w:t>
      </w:r>
      <w:r w:rsidR="00772860" w:rsidRPr="00772860">
        <w:rPr>
          <w:rFonts w:ascii="Arial" w:hAnsi="Arial" w:cs="Arial"/>
          <w:b/>
          <w:sz w:val="24"/>
        </w:rPr>
        <w:t>S ESPECÍFICOS</w:t>
      </w:r>
    </w:p>
    <w:p w14:paraId="3D6015C7" w14:textId="77777777" w:rsidR="00772860" w:rsidRDefault="00772860" w:rsidP="00772860">
      <w:pPr>
        <w:pStyle w:val="ListParagraph"/>
        <w:jc w:val="both"/>
        <w:rPr>
          <w:rFonts w:ascii="Arial" w:hAnsi="Arial" w:cs="Arial"/>
          <w:sz w:val="24"/>
        </w:rPr>
      </w:pPr>
    </w:p>
    <w:p w14:paraId="2A304724" w14:textId="77777777" w:rsidR="00772860" w:rsidRPr="00772860" w:rsidRDefault="00772860" w:rsidP="00DE3948">
      <w:pPr>
        <w:pStyle w:val="ListParagraph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</w:rPr>
      </w:pPr>
      <w:r w:rsidRPr="00772860">
        <w:rPr>
          <w:rFonts w:ascii="Arial" w:hAnsi="Arial" w:cs="Arial"/>
          <w:sz w:val="24"/>
        </w:rPr>
        <w:t>Asegurar el c</w:t>
      </w:r>
      <w:r w:rsidR="00760F73">
        <w:rPr>
          <w:rFonts w:ascii="Arial" w:hAnsi="Arial" w:cs="Arial"/>
          <w:sz w:val="24"/>
        </w:rPr>
        <w:t xml:space="preserve">ompromiso de la alta dirección y </w:t>
      </w:r>
      <w:r w:rsidRPr="00772860">
        <w:rPr>
          <w:rFonts w:ascii="Arial" w:hAnsi="Arial" w:cs="Arial"/>
          <w:sz w:val="24"/>
        </w:rPr>
        <w:t>serv</w:t>
      </w:r>
      <w:r w:rsidR="00022B5B">
        <w:rPr>
          <w:rFonts w:ascii="Arial" w:hAnsi="Arial" w:cs="Arial"/>
          <w:sz w:val="24"/>
        </w:rPr>
        <w:t xml:space="preserve">idores públicos </w:t>
      </w:r>
      <w:r w:rsidR="00760F73">
        <w:rPr>
          <w:rFonts w:ascii="Arial" w:hAnsi="Arial" w:cs="Arial"/>
          <w:sz w:val="24"/>
        </w:rPr>
        <w:t xml:space="preserve">de la </w:t>
      </w:r>
      <w:r w:rsidRPr="00772860">
        <w:rPr>
          <w:rFonts w:ascii="Arial" w:hAnsi="Arial" w:cs="Arial"/>
          <w:sz w:val="24"/>
        </w:rPr>
        <w:t xml:space="preserve">CGN en el consumo </w:t>
      </w:r>
      <w:r w:rsidR="00892DC5">
        <w:rPr>
          <w:rFonts w:ascii="Arial" w:hAnsi="Arial" w:cs="Arial"/>
          <w:sz w:val="24"/>
        </w:rPr>
        <w:t>responsable</w:t>
      </w:r>
      <w:r w:rsidR="00B14D87">
        <w:rPr>
          <w:rFonts w:ascii="Arial" w:hAnsi="Arial" w:cs="Arial"/>
          <w:sz w:val="24"/>
        </w:rPr>
        <w:t xml:space="preserve"> de energía</w:t>
      </w:r>
      <w:r w:rsidRPr="00772860">
        <w:rPr>
          <w:rFonts w:ascii="Arial" w:hAnsi="Arial" w:cs="Arial"/>
          <w:sz w:val="24"/>
        </w:rPr>
        <w:t>.</w:t>
      </w:r>
    </w:p>
    <w:p w14:paraId="1925ED5F" w14:textId="77777777" w:rsidR="00A92C66" w:rsidRDefault="00772860" w:rsidP="00DE3948">
      <w:pPr>
        <w:pStyle w:val="ListParagraph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</w:rPr>
      </w:pPr>
      <w:r w:rsidRPr="00772860">
        <w:rPr>
          <w:rFonts w:ascii="Arial" w:hAnsi="Arial" w:cs="Arial"/>
          <w:sz w:val="24"/>
        </w:rPr>
        <w:t xml:space="preserve">Promover la cultura ambiental en los servidores públicos de la </w:t>
      </w:r>
      <w:r w:rsidR="008B4B5F">
        <w:rPr>
          <w:rFonts w:ascii="Arial" w:hAnsi="Arial" w:cs="Arial"/>
          <w:sz w:val="24"/>
        </w:rPr>
        <w:t>E</w:t>
      </w:r>
      <w:r w:rsidRPr="00772860">
        <w:rPr>
          <w:rFonts w:ascii="Arial" w:hAnsi="Arial" w:cs="Arial"/>
          <w:sz w:val="24"/>
        </w:rPr>
        <w:t xml:space="preserve">ntidad en el ahorro y uso eficiente </w:t>
      </w:r>
      <w:r w:rsidR="00B14D87">
        <w:rPr>
          <w:rFonts w:ascii="Arial" w:hAnsi="Arial" w:cs="Arial"/>
          <w:sz w:val="24"/>
        </w:rPr>
        <w:t>de la energía</w:t>
      </w:r>
      <w:r w:rsidR="00892DC5">
        <w:rPr>
          <w:rFonts w:ascii="Arial" w:hAnsi="Arial" w:cs="Arial"/>
          <w:sz w:val="24"/>
        </w:rPr>
        <w:t>.</w:t>
      </w:r>
    </w:p>
    <w:p w14:paraId="5F101F51" w14:textId="77777777" w:rsidR="00B0034B" w:rsidRDefault="00B0034B" w:rsidP="00DE3948">
      <w:pPr>
        <w:pStyle w:val="ListParagraph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Mitigar el impacto de agotamiento de recursos </w:t>
      </w:r>
      <w:r w:rsidR="00DB6DA9">
        <w:rPr>
          <w:rFonts w:ascii="Arial" w:hAnsi="Arial" w:cs="Arial"/>
          <w:sz w:val="24"/>
        </w:rPr>
        <w:t xml:space="preserve">por consumo de energía eléctrica </w:t>
      </w:r>
      <w:r>
        <w:rPr>
          <w:rFonts w:ascii="Arial" w:hAnsi="Arial" w:cs="Arial"/>
          <w:sz w:val="24"/>
        </w:rPr>
        <w:t>conforme a la normatividad vigente.</w:t>
      </w:r>
    </w:p>
    <w:p w14:paraId="088E3D0C" w14:textId="77777777" w:rsidR="00772860" w:rsidRDefault="00772860" w:rsidP="00772860">
      <w:pPr>
        <w:pStyle w:val="ListParagraph"/>
        <w:jc w:val="both"/>
        <w:rPr>
          <w:rFonts w:ascii="Arial" w:hAnsi="Arial" w:cs="Arial"/>
          <w:sz w:val="24"/>
        </w:rPr>
      </w:pPr>
    </w:p>
    <w:p w14:paraId="53C8A7EF" w14:textId="77777777" w:rsidR="00A92C66" w:rsidRPr="00772860" w:rsidRDefault="00A92C66" w:rsidP="00A92C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ALCANCE</w:t>
      </w:r>
    </w:p>
    <w:p w14:paraId="53DF6CF7" w14:textId="77777777" w:rsidR="00772860" w:rsidRDefault="00772860" w:rsidP="0077286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programa aplica para la única sede de la Contaduría General de la Nación.</w:t>
      </w:r>
    </w:p>
    <w:p w14:paraId="3D642436" w14:textId="77777777" w:rsidR="00A92C66" w:rsidRDefault="0053452B" w:rsidP="008E303B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sz w:val="24"/>
        </w:rPr>
      </w:pPr>
      <w:r w:rsidRPr="008E303B">
        <w:rPr>
          <w:rFonts w:ascii="Arial" w:hAnsi="Arial" w:cs="Arial"/>
          <w:b/>
          <w:sz w:val="24"/>
        </w:rPr>
        <w:t>META DEL PROGRAMA</w:t>
      </w:r>
      <w:r w:rsidR="00A92C66" w:rsidRPr="008E303B">
        <w:rPr>
          <w:rFonts w:ascii="Arial" w:hAnsi="Arial" w:cs="Arial"/>
          <w:sz w:val="24"/>
        </w:rPr>
        <w:tab/>
      </w:r>
    </w:p>
    <w:p w14:paraId="45CDF559" w14:textId="77777777" w:rsidR="00E5581E" w:rsidRDefault="00E5581E" w:rsidP="00E5581E">
      <w:pPr>
        <w:pStyle w:val="ListParagraph"/>
        <w:jc w:val="both"/>
        <w:rPr>
          <w:rFonts w:ascii="Arial" w:hAnsi="Arial" w:cs="Arial"/>
          <w:sz w:val="24"/>
        </w:rPr>
      </w:pPr>
    </w:p>
    <w:p w14:paraId="094A26FC" w14:textId="77777777" w:rsidR="00E5581E" w:rsidRDefault="00E5581E" w:rsidP="00E5581E">
      <w:pPr>
        <w:pStyle w:val="ListParagraph"/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Reducir </w:t>
      </w:r>
      <w:r w:rsidR="006A6407">
        <w:rPr>
          <w:rFonts w:ascii="Arial" w:hAnsi="Arial" w:cs="Arial"/>
          <w:sz w:val="24"/>
        </w:rPr>
        <w:t xml:space="preserve">durante el periodo 2020 – 2023 un </w:t>
      </w:r>
      <w:r w:rsidR="0087053E">
        <w:rPr>
          <w:rFonts w:ascii="Arial" w:hAnsi="Arial" w:cs="Arial"/>
          <w:sz w:val="24"/>
        </w:rPr>
        <w:t>mínimo de</w:t>
      </w:r>
      <w:r>
        <w:rPr>
          <w:rFonts w:ascii="Arial" w:hAnsi="Arial" w:cs="Arial"/>
          <w:sz w:val="24"/>
        </w:rPr>
        <w:t xml:space="preserve"> </w:t>
      </w:r>
      <w:r w:rsidR="006A6407">
        <w:rPr>
          <w:rFonts w:ascii="Arial" w:hAnsi="Arial" w:cs="Arial"/>
          <w:sz w:val="24"/>
        </w:rPr>
        <w:t>4%</w:t>
      </w:r>
      <w:r w:rsidR="0087053E">
        <w:rPr>
          <w:rFonts w:ascii="Arial" w:hAnsi="Arial" w:cs="Arial"/>
          <w:sz w:val="24"/>
        </w:rPr>
        <w:t xml:space="preserve"> el consumo de energía</w:t>
      </w:r>
      <w:r w:rsidR="006A6407">
        <w:rPr>
          <w:rFonts w:ascii="Arial" w:hAnsi="Arial" w:cs="Arial"/>
          <w:sz w:val="24"/>
        </w:rPr>
        <w:t>, es decir</w:t>
      </w:r>
      <w:r w:rsidR="0087053E">
        <w:rPr>
          <w:rFonts w:ascii="Arial" w:hAnsi="Arial" w:cs="Arial"/>
          <w:sz w:val="24"/>
        </w:rPr>
        <w:t>,</w:t>
      </w:r>
      <w:r w:rsidR="006A6407">
        <w:rPr>
          <w:rFonts w:ascii="Arial" w:hAnsi="Arial" w:cs="Arial"/>
          <w:sz w:val="24"/>
        </w:rPr>
        <w:t xml:space="preserve"> reducir anualmente </w:t>
      </w:r>
      <w:r w:rsidR="0087053E">
        <w:rPr>
          <w:rFonts w:ascii="Arial" w:hAnsi="Arial" w:cs="Arial"/>
          <w:sz w:val="24"/>
        </w:rPr>
        <w:t xml:space="preserve">un </w:t>
      </w:r>
      <w:r w:rsidR="006A640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% el consumo de energía </w:t>
      </w:r>
      <w:r w:rsidR="00E61164">
        <w:rPr>
          <w:rFonts w:ascii="Arial" w:hAnsi="Arial" w:cs="Arial"/>
          <w:sz w:val="24"/>
        </w:rPr>
        <w:t>con respecto al año anterior</w:t>
      </w:r>
      <w:r>
        <w:rPr>
          <w:rFonts w:ascii="Arial" w:hAnsi="Arial" w:cs="Arial"/>
          <w:sz w:val="24"/>
        </w:rPr>
        <w:t>.</w:t>
      </w:r>
    </w:p>
    <w:p w14:paraId="7CC6483E" w14:textId="77777777" w:rsidR="00772860" w:rsidRDefault="00E5581E" w:rsidP="00E5581E">
      <w:pPr>
        <w:ind w:left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control y seguimiento se </w:t>
      </w:r>
      <w:proofErr w:type="gramStart"/>
      <w:r>
        <w:rPr>
          <w:rFonts w:ascii="Arial" w:hAnsi="Arial" w:cs="Arial"/>
          <w:sz w:val="24"/>
        </w:rPr>
        <w:t>hará  periód</w:t>
      </w:r>
      <w:r w:rsidR="006E3208">
        <w:rPr>
          <w:rFonts w:ascii="Arial" w:hAnsi="Arial" w:cs="Arial"/>
          <w:sz w:val="24"/>
        </w:rPr>
        <w:t>icamente</w:t>
      </w:r>
      <w:proofErr w:type="gramEnd"/>
      <w:r w:rsidR="006E3208">
        <w:rPr>
          <w:rFonts w:ascii="Arial" w:hAnsi="Arial" w:cs="Arial"/>
          <w:sz w:val="24"/>
        </w:rPr>
        <w:t xml:space="preserve"> con reducir mínimo el </w:t>
      </w:r>
      <w:r w:rsidR="006A6407">
        <w:rPr>
          <w:rFonts w:ascii="Arial" w:hAnsi="Arial" w:cs="Arial"/>
          <w:sz w:val="24"/>
        </w:rPr>
        <w:t>1</w:t>
      </w:r>
      <w:r w:rsidR="00772860" w:rsidRPr="00772860">
        <w:rPr>
          <w:rFonts w:ascii="Arial" w:hAnsi="Arial" w:cs="Arial"/>
          <w:sz w:val="24"/>
        </w:rPr>
        <w:t xml:space="preserve">% el consumo de </w:t>
      </w:r>
      <w:r w:rsidR="00B14D87">
        <w:rPr>
          <w:rFonts w:ascii="Arial" w:hAnsi="Arial" w:cs="Arial"/>
          <w:sz w:val="24"/>
        </w:rPr>
        <w:t>energía</w:t>
      </w:r>
      <w:r w:rsidR="00772860" w:rsidRPr="00772860">
        <w:rPr>
          <w:rFonts w:ascii="Arial" w:hAnsi="Arial" w:cs="Arial"/>
          <w:sz w:val="24"/>
        </w:rPr>
        <w:t xml:space="preserve"> por periodo (</w:t>
      </w:r>
      <w:r w:rsidR="00B14D87">
        <w:rPr>
          <w:rFonts w:ascii="Arial" w:hAnsi="Arial" w:cs="Arial"/>
          <w:sz w:val="24"/>
        </w:rPr>
        <w:t>mensual</w:t>
      </w:r>
      <w:r w:rsidR="00772860" w:rsidRPr="00772860">
        <w:rPr>
          <w:rFonts w:ascii="Arial" w:hAnsi="Arial" w:cs="Arial"/>
          <w:sz w:val="24"/>
        </w:rPr>
        <w:t>)</w:t>
      </w:r>
      <w:r w:rsidR="00AE1359">
        <w:rPr>
          <w:rFonts w:ascii="Arial" w:hAnsi="Arial" w:cs="Arial"/>
          <w:sz w:val="24"/>
        </w:rPr>
        <w:t>.</w:t>
      </w:r>
    </w:p>
    <w:p w14:paraId="5DCE634A" w14:textId="77777777" w:rsidR="008E303B" w:rsidRDefault="00F85049" w:rsidP="001A0548">
      <w:pPr>
        <w:spacing w:after="0"/>
        <w:jc w:val="both"/>
        <w:rPr>
          <w:rFonts w:ascii="Arial" w:hAnsi="Arial" w:cs="Arial"/>
          <w:sz w:val="24"/>
        </w:rPr>
      </w:pPr>
      <w:r w:rsidRPr="00AE1359">
        <w:rPr>
          <w:rFonts w:ascii="Arial" w:hAnsi="Arial" w:cs="Arial"/>
          <w:b/>
          <w:sz w:val="24"/>
        </w:rPr>
        <w:t>Nota</w:t>
      </w:r>
      <w:proofErr w:type="gramStart"/>
      <w:r w:rsidRPr="00AE1359">
        <w:rPr>
          <w:rFonts w:ascii="Arial" w:hAnsi="Arial" w:cs="Arial"/>
          <w:b/>
          <w:sz w:val="24"/>
        </w:rPr>
        <w:t>*:</w:t>
      </w:r>
      <w:r w:rsidR="00AE1359" w:rsidRPr="00AE1359">
        <w:rPr>
          <w:rFonts w:ascii="Arial" w:hAnsi="Arial" w:cs="Arial"/>
          <w:sz w:val="24"/>
        </w:rPr>
        <w:t>Se</w:t>
      </w:r>
      <w:proofErr w:type="gramEnd"/>
      <w:r w:rsidR="00AE1359" w:rsidRPr="00AE1359">
        <w:rPr>
          <w:rFonts w:ascii="Arial" w:hAnsi="Arial" w:cs="Arial"/>
          <w:sz w:val="24"/>
        </w:rPr>
        <w:t xml:space="preserve"> evalúan los valores</w:t>
      </w:r>
      <w:r w:rsidR="00AE1359">
        <w:rPr>
          <w:rFonts w:ascii="Arial" w:hAnsi="Arial" w:cs="Arial"/>
          <w:sz w:val="24"/>
        </w:rPr>
        <w:t xml:space="preserve"> del periodo actual con respecto al mismo periodo del año anterior.</w:t>
      </w:r>
    </w:p>
    <w:p w14:paraId="51C3F5F5" w14:textId="77777777" w:rsidR="001A0548" w:rsidRPr="00772860" w:rsidRDefault="001A0548" w:rsidP="001A0548">
      <w:pPr>
        <w:spacing w:after="0"/>
        <w:jc w:val="both"/>
        <w:rPr>
          <w:rFonts w:ascii="Arial" w:hAnsi="Arial" w:cs="Arial"/>
          <w:sz w:val="24"/>
        </w:rPr>
      </w:pPr>
    </w:p>
    <w:p w14:paraId="65BF9D4E" w14:textId="77777777" w:rsidR="00A92C66" w:rsidRDefault="00772860" w:rsidP="008E303B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TIPO DE MEDIDA</w:t>
      </w:r>
    </w:p>
    <w:p w14:paraId="0302A95C" w14:textId="77777777" w:rsidR="008E303B" w:rsidRPr="00772860" w:rsidRDefault="008E303B" w:rsidP="008E303B">
      <w:pPr>
        <w:pStyle w:val="ListParagraph"/>
        <w:jc w:val="both"/>
        <w:rPr>
          <w:rFonts w:ascii="Arial" w:hAnsi="Arial" w:cs="Arial"/>
          <w:b/>
          <w:sz w:val="24"/>
        </w:rPr>
      </w:pPr>
    </w:p>
    <w:tbl>
      <w:tblPr>
        <w:tblStyle w:val="LightGrid-Accent2"/>
        <w:tblW w:w="7567" w:type="dxa"/>
        <w:jc w:val="center"/>
        <w:tblLook w:val="04A0" w:firstRow="1" w:lastRow="0" w:firstColumn="1" w:lastColumn="0" w:noHBand="0" w:noVBand="1"/>
      </w:tblPr>
      <w:tblGrid>
        <w:gridCol w:w="1897"/>
        <w:gridCol w:w="2126"/>
        <w:gridCol w:w="1559"/>
        <w:gridCol w:w="1985"/>
      </w:tblGrid>
      <w:tr w:rsidR="00892DC5" w:rsidRPr="00772860" w14:paraId="75179A67" w14:textId="77777777" w:rsidTr="00090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noWrap/>
            <w:hideMark/>
          </w:tcPr>
          <w:p w14:paraId="1827D0BE" w14:textId="77777777" w:rsidR="00772860" w:rsidRPr="00772860" w:rsidRDefault="00772860" w:rsidP="00892DC5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2126" w:type="dxa"/>
            <w:noWrap/>
            <w:hideMark/>
          </w:tcPr>
          <w:p w14:paraId="4A7FC3D8" w14:textId="77777777" w:rsidR="00772860" w:rsidRPr="00772860" w:rsidRDefault="00772860" w:rsidP="00892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MEJORA CONTINUA</w:t>
            </w:r>
          </w:p>
        </w:tc>
        <w:tc>
          <w:tcPr>
            <w:tcW w:w="1559" w:type="dxa"/>
            <w:noWrap/>
            <w:hideMark/>
          </w:tcPr>
          <w:p w14:paraId="22891681" w14:textId="77777777" w:rsidR="00772860" w:rsidRPr="00772860" w:rsidRDefault="00772860" w:rsidP="00892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MITIGACIÓN</w:t>
            </w:r>
          </w:p>
        </w:tc>
        <w:tc>
          <w:tcPr>
            <w:tcW w:w="1985" w:type="dxa"/>
            <w:noWrap/>
            <w:hideMark/>
          </w:tcPr>
          <w:p w14:paraId="00310EF6" w14:textId="77777777" w:rsidR="00772860" w:rsidRPr="00772860" w:rsidRDefault="00772860" w:rsidP="00892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COMPENSACIÓN</w:t>
            </w:r>
          </w:p>
        </w:tc>
      </w:tr>
      <w:tr w:rsidR="00772860" w:rsidRPr="00772860" w14:paraId="688A8F2D" w14:textId="77777777" w:rsidTr="000908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noWrap/>
          </w:tcPr>
          <w:p w14:paraId="258B539D" w14:textId="77777777" w:rsidR="00772860" w:rsidRPr="00772860" w:rsidRDefault="00772860" w:rsidP="00892DC5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2126" w:type="dxa"/>
            <w:noWrap/>
          </w:tcPr>
          <w:p w14:paraId="6D136900" w14:textId="77777777" w:rsidR="00772860" w:rsidRPr="00772860" w:rsidRDefault="00772860" w:rsidP="00772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X</w:t>
            </w:r>
          </w:p>
        </w:tc>
        <w:tc>
          <w:tcPr>
            <w:tcW w:w="1559" w:type="dxa"/>
            <w:noWrap/>
          </w:tcPr>
          <w:p w14:paraId="1CB02355" w14:textId="77777777" w:rsidR="00772860" w:rsidRPr="00772860" w:rsidRDefault="00772860" w:rsidP="00772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5" w:type="dxa"/>
            <w:noWrap/>
          </w:tcPr>
          <w:p w14:paraId="2C4830F2" w14:textId="77777777" w:rsidR="00772860" w:rsidRPr="00772860" w:rsidRDefault="00772860" w:rsidP="00772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26A39454" w14:textId="77777777" w:rsidR="008E303B" w:rsidRDefault="008E303B" w:rsidP="008E303B">
      <w:pPr>
        <w:pStyle w:val="ListParagraph"/>
        <w:spacing w:before="240" w:line="360" w:lineRule="auto"/>
        <w:jc w:val="both"/>
        <w:rPr>
          <w:rFonts w:ascii="Arial" w:hAnsi="Arial" w:cs="Arial"/>
          <w:b/>
          <w:sz w:val="24"/>
        </w:rPr>
      </w:pPr>
    </w:p>
    <w:p w14:paraId="6C7E3254" w14:textId="77777777" w:rsidR="005C0D98" w:rsidRDefault="005C0D98" w:rsidP="008E303B">
      <w:pPr>
        <w:pStyle w:val="ListParagraph"/>
        <w:numPr>
          <w:ilvl w:val="1"/>
          <w:numId w:val="8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ASPECTO AMBIENTAL RELACIONADO –CAUSA</w:t>
      </w:r>
    </w:p>
    <w:p w14:paraId="405DBC39" w14:textId="77777777" w:rsidR="00CE6D8F" w:rsidRDefault="008E303B" w:rsidP="008E303B">
      <w:pPr>
        <w:pStyle w:val="ListParagraph"/>
        <w:numPr>
          <w:ilvl w:val="0"/>
          <w:numId w:val="6"/>
        </w:num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ES"/>
        </w:rPr>
        <w:t>C</w:t>
      </w:r>
      <w:r w:rsidRPr="008E303B">
        <w:rPr>
          <w:rFonts w:ascii="Arial" w:hAnsi="Arial" w:cs="Arial"/>
          <w:noProof/>
          <w:sz w:val="24"/>
          <w:lang w:eastAsia="es-ES"/>
        </w:rPr>
        <w:t>onsumo de</w:t>
      </w:r>
      <w:r>
        <w:rPr>
          <w:rFonts w:ascii="Arial" w:hAnsi="Arial" w:cs="Arial"/>
          <w:noProof/>
          <w:sz w:val="24"/>
          <w:lang w:eastAsia="es-ES"/>
        </w:rPr>
        <w:t xml:space="preserve"> Energía Eléctrica</w:t>
      </w:r>
      <w:r w:rsidR="00F80BB2">
        <w:rPr>
          <w:rFonts w:ascii="Arial" w:hAnsi="Arial" w:cs="Arial"/>
          <w:noProof/>
          <w:sz w:val="24"/>
          <w:lang w:eastAsia="es-ES"/>
        </w:rPr>
        <w:t>.</w:t>
      </w:r>
    </w:p>
    <w:p w14:paraId="670AAC59" w14:textId="77777777" w:rsidR="00772860" w:rsidRDefault="00772860" w:rsidP="008E303B">
      <w:pPr>
        <w:pStyle w:val="ListParagraph"/>
        <w:numPr>
          <w:ilvl w:val="1"/>
          <w:numId w:val="8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IMPACTO A MANEJAR</w:t>
      </w:r>
      <w:r w:rsidR="008E303B">
        <w:rPr>
          <w:rFonts w:ascii="Arial" w:hAnsi="Arial" w:cs="Arial"/>
          <w:b/>
          <w:sz w:val="24"/>
        </w:rPr>
        <w:t>–</w:t>
      </w:r>
      <w:r w:rsidR="005C0D98">
        <w:rPr>
          <w:rFonts w:ascii="Arial" w:hAnsi="Arial" w:cs="Arial"/>
          <w:b/>
          <w:sz w:val="24"/>
        </w:rPr>
        <w:t xml:space="preserve"> EFECTO</w:t>
      </w:r>
    </w:p>
    <w:p w14:paraId="1F82C3C7" w14:textId="77777777" w:rsidR="00772860" w:rsidRDefault="00B14D87" w:rsidP="00BF55FC">
      <w:pPr>
        <w:pStyle w:val="ListParagraph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Agotamiento </w:t>
      </w:r>
      <w:r w:rsidR="00772860" w:rsidRPr="00772860">
        <w:rPr>
          <w:rFonts w:ascii="Arial" w:hAnsi="Arial" w:cs="Arial"/>
          <w:sz w:val="24"/>
        </w:rPr>
        <w:t>de recursos naturales</w:t>
      </w:r>
      <w:r w:rsidR="00F80BB2">
        <w:rPr>
          <w:rFonts w:ascii="Arial" w:hAnsi="Arial" w:cs="Arial"/>
          <w:sz w:val="24"/>
        </w:rPr>
        <w:t>.</w:t>
      </w:r>
    </w:p>
    <w:p w14:paraId="769D5CEA" w14:textId="77777777" w:rsidR="00A852CA" w:rsidRDefault="00A852CA" w:rsidP="00A852CA">
      <w:pPr>
        <w:pStyle w:val="ListParagraph"/>
        <w:spacing w:before="240" w:line="360" w:lineRule="auto"/>
        <w:ind w:left="1776"/>
        <w:jc w:val="both"/>
        <w:rPr>
          <w:rFonts w:ascii="Arial" w:hAnsi="Arial" w:cs="Arial"/>
          <w:sz w:val="24"/>
        </w:rPr>
      </w:pPr>
    </w:p>
    <w:p w14:paraId="0E0282FC" w14:textId="77777777" w:rsidR="00A852CA" w:rsidRDefault="00A852CA" w:rsidP="00A852CA">
      <w:pPr>
        <w:pStyle w:val="ListParagraph"/>
        <w:spacing w:before="240" w:line="360" w:lineRule="auto"/>
        <w:ind w:left="1776"/>
        <w:jc w:val="both"/>
        <w:rPr>
          <w:rFonts w:ascii="Arial" w:hAnsi="Arial" w:cs="Arial"/>
          <w:sz w:val="24"/>
        </w:rPr>
      </w:pPr>
    </w:p>
    <w:p w14:paraId="1167A856" w14:textId="77777777" w:rsidR="005C0D98" w:rsidRDefault="005C0D98" w:rsidP="008E303B">
      <w:pPr>
        <w:pStyle w:val="ListParagraph"/>
        <w:numPr>
          <w:ilvl w:val="1"/>
          <w:numId w:val="8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5C0D98">
        <w:rPr>
          <w:rFonts w:ascii="Arial" w:hAnsi="Arial" w:cs="Arial"/>
          <w:b/>
          <w:sz w:val="24"/>
        </w:rPr>
        <w:lastRenderedPageBreak/>
        <w:t>FASES DEL CICLO DE VIDA</w:t>
      </w:r>
    </w:p>
    <w:p w14:paraId="50B193DA" w14:textId="77777777" w:rsidR="008E303B" w:rsidRPr="005C0D98" w:rsidRDefault="008E303B" w:rsidP="008E303B">
      <w:pPr>
        <w:pStyle w:val="ListParagraph"/>
        <w:spacing w:before="240" w:line="360" w:lineRule="auto"/>
        <w:jc w:val="both"/>
        <w:rPr>
          <w:rFonts w:ascii="Arial" w:hAnsi="Arial" w:cs="Arial"/>
          <w:b/>
          <w:sz w:val="24"/>
        </w:rPr>
      </w:pPr>
    </w:p>
    <w:tbl>
      <w:tblPr>
        <w:tblStyle w:val="LightGrid-Accent6"/>
        <w:tblW w:w="0" w:type="auto"/>
        <w:tblLook w:val="04A0" w:firstRow="1" w:lastRow="0" w:firstColumn="1" w:lastColumn="0" w:noHBand="0" w:noVBand="1"/>
      </w:tblPr>
      <w:tblGrid>
        <w:gridCol w:w="2569"/>
        <w:gridCol w:w="2587"/>
        <w:gridCol w:w="2537"/>
      </w:tblGrid>
      <w:tr w:rsidR="00ED588F" w14:paraId="2A18EE6A" w14:textId="77777777" w:rsidTr="0068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4781FD45" w14:textId="77777777" w:rsidR="00ED588F" w:rsidRDefault="00ED588F" w:rsidP="00BF55FC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DESCRIPCIÓN</w:t>
            </w:r>
          </w:p>
        </w:tc>
        <w:tc>
          <w:tcPr>
            <w:tcW w:w="2587" w:type="dxa"/>
          </w:tcPr>
          <w:p w14:paraId="60DE0932" w14:textId="77777777" w:rsidR="00ED588F" w:rsidRDefault="00ED588F" w:rsidP="00BF55FC">
            <w:pPr>
              <w:pStyle w:val="ListParagraph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FASE</w:t>
            </w:r>
          </w:p>
        </w:tc>
        <w:tc>
          <w:tcPr>
            <w:tcW w:w="2537" w:type="dxa"/>
          </w:tcPr>
          <w:p w14:paraId="4113A7CB" w14:textId="77777777" w:rsidR="00ED588F" w:rsidRDefault="00ED588F" w:rsidP="00BF55FC">
            <w:pPr>
              <w:pStyle w:val="ListParagraph"/>
              <w:spacing w:line="360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TIPO DE RESPONSABILIDAD</w:t>
            </w:r>
          </w:p>
        </w:tc>
      </w:tr>
      <w:tr w:rsidR="00BF55FC" w14:paraId="671CC4B3" w14:textId="77777777" w:rsidTr="0068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 w:val="restart"/>
          </w:tcPr>
          <w:p w14:paraId="197F1FEB" w14:textId="77777777" w:rsidR="00D57C2C" w:rsidRDefault="00D57C2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</w:t>
            </w:r>
          </w:p>
          <w:p w14:paraId="3CF831D2" w14:textId="77777777" w:rsidR="00BF55FC" w:rsidRDefault="00BF55F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TÓNERES</w:t>
            </w:r>
          </w:p>
          <w:p w14:paraId="189C08A7" w14:textId="77777777" w:rsidR="00BF55FC" w:rsidRDefault="00BF55F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COMPUTADORES</w:t>
            </w:r>
          </w:p>
          <w:p w14:paraId="3504AD75" w14:textId="77777777" w:rsidR="00BF55FC" w:rsidRDefault="00BF55F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TELEVISORES</w:t>
            </w:r>
          </w:p>
          <w:p w14:paraId="0F7F4397" w14:textId="77777777" w:rsidR="00BF55FC" w:rsidRDefault="00BF55F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IMPRESORAS</w:t>
            </w:r>
          </w:p>
          <w:p w14:paraId="2050A26B" w14:textId="77777777" w:rsidR="00BF55FC" w:rsidRDefault="00BF55F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VIDEO BEAMS</w:t>
            </w:r>
          </w:p>
          <w:p w14:paraId="50739CF1" w14:textId="77777777" w:rsidR="00BF55FC" w:rsidRDefault="00BF55F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LUMINARIAS</w:t>
            </w:r>
          </w:p>
          <w:p w14:paraId="7E589A9F" w14:textId="77777777" w:rsidR="00BF55FC" w:rsidRDefault="00BF55FC" w:rsidP="00D57C2C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2830B422" w14:textId="77777777" w:rsidR="00BF55FC" w:rsidRDefault="00BF55FC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EXTRACCIÓN DE MATERIAS PRIMAS</w:t>
            </w:r>
          </w:p>
        </w:tc>
        <w:tc>
          <w:tcPr>
            <w:tcW w:w="2537" w:type="dxa"/>
          </w:tcPr>
          <w:p w14:paraId="6F7B4541" w14:textId="77777777" w:rsidR="00BF55FC" w:rsidRDefault="00BF55FC" w:rsidP="00DF0E20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BF55FC" w14:paraId="41DDAB83" w14:textId="77777777" w:rsidTr="00686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55B2EB0E" w14:textId="77777777" w:rsidR="00BF55FC" w:rsidRDefault="00BF55FC" w:rsidP="00DF0E2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4BF064BB" w14:textId="77777777" w:rsidR="00BF55FC" w:rsidRDefault="00BF55FC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FABRICACIÓN</w:t>
            </w:r>
          </w:p>
        </w:tc>
        <w:tc>
          <w:tcPr>
            <w:tcW w:w="2537" w:type="dxa"/>
          </w:tcPr>
          <w:p w14:paraId="6055424F" w14:textId="77777777" w:rsidR="00BF55FC" w:rsidRDefault="00BF55FC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BF55FC" w14:paraId="725ABEE6" w14:textId="77777777" w:rsidTr="0068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7009A01F" w14:textId="77777777" w:rsidR="00BF55FC" w:rsidRDefault="00BF55FC" w:rsidP="00DF0E2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3C50B5CE" w14:textId="77777777" w:rsidR="00BF55FC" w:rsidRDefault="00BF55FC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CONSUMO Y USO</w:t>
            </w:r>
          </w:p>
        </w:tc>
        <w:tc>
          <w:tcPr>
            <w:tcW w:w="2537" w:type="dxa"/>
          </w:tcPr>
          <w:p w14:paraId="7F5B7314" w14:textId="77777777" w:rsidR="00BF55FC" w:rsidRDefault="00BF55FC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directa</w:t>
            </w:r>
          </w:p>
        </w:tc>
      </w:tr>
      <w:tr w:rsidR="00BF55FC" w14:paraId="24B4B0B2" w14:textId="77777777" w:rsidTr="006867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1E5A687B" w14:textId="77777777" w:rsidR="00BF55FC" w:rsidRDefault="00BF55FC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0D66F1F5" w14:textId="77777777" w:rsidR="00BF55FC" w:rsidRDefault="00BF55FC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DISTRIBUCIÓN</w:t>
            </w:r>
          </w:p>
        </w:tc>
        <w:tc>
          <w:tcPr>
            <w:tcW w:w="2537" w:type="dxa"/>
          </w:tcPr>
          <w:p w14:paraId="415CEB1E" w14:textId="77777777" w:rsidR="00BF55FC" w:rsidRDefault="00BF55FC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BF55FC" w14:paraId="6CDC4650" w14:textId="77777777" w:rsidTr="0068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42EB6B7D" w14:textId="77777777" w:rsidR="00BF55FC" w:rsidRDefault="00BF55FC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5C87778B" w14:textId="77777777" w:rsidR="00BF55FC" w:rsidRDefault="00BF55FC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DISPOSICIÓN FINAL</w:t>
            </w:r>
          </w:p>
        </w:tc>
        <w:tc>
          <w:tcPr>
            <w:tcW w:w="2537" w:type="dxa"/>
          </w:tcPr>
          <w:p w14:paraId="5402073B" w14:textId="77777777" w:rsidR="00BF55FC" w:rsidRDefault="00BF55FC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</w:tbl>
    <w:p w14:paraId="598249C5" w14:textId="77777777" w:rsidR="00DE3948" w:rsidRDefault="00DE3948" w:rsidP="00DE3948">
      <w:pPr>
        <w:jc w:val="both"/>
        <w:rPr>
          <w:rFonts w:ascii="Arial" w:hAnsi="Arial" w:cs="Arial"/>
          <w:sz w:val="24"/>
        </w:rPr>
      </w:pPr>
    </w:p>
    <w:p w14:paraId="7654FB2E" w14:textId="77777777" w:rsidR="00DE3948" w:rsidRPr="00DE3948" w:rsidRDefault="00DE3948" w:rsidP="00DE3948">
      <w:pPr>
        <w:jc w:val="both"/>
        <w:rPr>
          <w:rFonts w:ascii="Arial" w:hAnsi="Arial" w:cs="Arial"/>
          <w:sz w:val="24"/>
        </w:rPr>
      </w:pPr>
      <w:r w:rsidRPr="00DE3948">
        <w:rPr>
          <w:rFonts w:ascii="Arial" w:hAnsi="Arial" w:cs="Arial"/>
          <w:b/>
          <w:sz w:val="24"/>
        </w:rPr>
        <w:t>Nota:</w:t>
      </w:r>
      <w:r>
        <w:rPr>
          <w:rFonts w:ascii="Arial" w:hAnsi="Arial" w:cs="Arial"/>
          <w:sz w:val="24"/>
        </w:rPr>
        <w:t xml:space="preserve"> Ver matriz de aspectos e impactos ambientales – Ciclo de Vida relacionado</w:t>
      </w:r>
      <w:r w:rsidR="00F80BB2">
        <w:rPr>
          <w:rFonts w:ascii="Arial" w:hAnsi="Arial" w:cs="Arial"/>
          <w:sz w:val="24"/>
        </w:rPr>
        <w:t>.</w:t>
      </w:r>
    </w:p>
    <w:p w14:paraId="35351424" w14:textId="77777777" w:rsidR="005C0D98" w:rsidRDefault="005C0D98" w:rsidP="00DF0E20">
      <w:pPr>
        <w:pStyle w:val="ListParagraph"/>
        <w:ind w:left="1080"/>
        <w:jc w:val="both"/>
        <w:rPr>
          <w:rFonts w:ascii="Arial" w:hAnsi="Arial" w:cs="Arial"/>
          <w:sz w:val="24"/>
        </w:rPr>
      </w:pPr>
    </w:p>
    <w:p w14:paraId="50526971" w14:textId="77777777" w:rsidR="0071751B" w:rsidRPr="0071751B" w:rsidRDefault="0071751B" w:rsidP="008E303B">
      <w:pPr>
        <w:pStyle w:val="ListParagraph"/>
        <w:numPr>
          <w:ilvl w:val="0"/>
          <w:numId w:val="8"/>
        </w:numPr>
        <w:ind w:left="284"/>
        <w:jc w:val="both"/>
        <w:rPr>
          <w:rFonts w:ascii="Arial" w:hAnsi="Arial" w:cs="Arial"/>
          <w:sz w:val="24"/>
        </w:rPr>
      </w:pPr>
      <w:r w:rsidRPr="0071751B">
        <w:rPr>
          <w:rFonts w:ascii="Arial" w:hAnsi="Arial" w:cs="Arial"/>
          <w:b/>
          <w:sz w:val="24"/>
        </w:rPr>
        <w:t>RESPONSABIL</w:t>
      </w:r>
      <w:r w:rsidR="00D60B64">
        <w:rPr>
          <w:rFonts w:ascii="Arial" w:hAnsi="Arial" w:cs="Arial"/>
          <w:b/>
          <w:sz w:val="24"/>
        </w:rPr>
        <w:t>I</w:t>
      </w:r>
      <w:r w:rsidRPr="0071751B">
        <w:rPr>
          <w:rFonts w:ascii="Arial" w:hAnsi="Arial" w:cs="Arial"/>
          <w:b/>
          <w:sz w:val="24"/>
        </w:rPr>
        <w:t>DIAD DE IMPLEMENTACIÓN</w:t>
      </w:r>
    </w:p>
    <w:p w14:paraId="04A3EF05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</w:p>
    <w:p w14:paraId="20153390" w14:textId="77777777" w:rsidR="00D60B64" w:rsidRDefault="00D60B64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GIT de Planeación, </w:t>
      </w:r>
      <w:r w:rsidR="00022B5B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íderes </w:t>
      </w:r>
      <w:r w:rsidR="00022B5B">
        <w:rPr>
          <w:rFonts w:ascii="Arial" w:hAnsi="Arial" w:cs="Arial"/>
          <w:sz w:val="24"/>
        </w:rPr>
        <w:t>de proceso, servidores públicos.</w:t>
      </w:r>
    </w:p>
    <w:p w14:paraId="6867DD3F" w14:textId="77777777" w:rsidR="00DF0E20" w:rsidRPr="0071751B" w:rsidRDefault="00DF0E20" w:rsidP="0071751B">
      <w:pPr>
        <w:pStyle w:val="ListParagraph"/>
        <w:jc w:val="both"/>
        <w:rPr>
          <w:rFonts w:ascii="Arial" w:hAnsi="Arial" w:cs="Arial"/>
          <w:sz w:val="24"/>
        </w:rPr>
      </w:pPr>
    </w:p>
    <w:p w14:paraId="739FB418" w14:textId="77777777" w:rsidR="0071751B" w:rsidRPr="00022B5B" w:rsidRDefault="0071751B" w:rsidP="0071751B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71751B">
        <w:rPr>
          <w:rFonts w:ascii="Arial" w:hAnsi="Arial" w:cs="Arial"/>
          <w:b/>
          <w:sz w:val="24"/>
        </w:rPr>
        <w:t>AUTORIDAD</w:t>
      </w:r>
    </w:p>
    <w:p w14:paraId="50CCE05F" w14:textId="77777777" w:rsidR="00022B5B" w:rsidRPr="0071751B" w:rsidRDefault="00022B5B" w:rsidP="00022B5B">
      <w:pPr>
        <w:pStyle w:val="ListParagraph"/>
        <w:jc w:val="both"/>
        <w:rPr>
          <w:rFonts w:ascii="Arial" w:hAnsi="Arial" w:cs="Arial"/>
          <w:sz w:val="24"/>
        </w:rPr>
      </w:pPr>
    </w:p>
    <w:p w14:paraId="5EC88CD4" w14:textId="77777777" w:rsidR="0071751B" w:rsidRDefault="00022B5B" w:rsidP="007175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Comité SIGI, entidades externas de regulación y control</w:t>
      </w:r>
      <w:r w:rsidR="00F80BB2">
        <w:rPr>
          <w:rFonts w:ascii="Arial" w:hAnsi="Arial" w:cs="Arial"/>
          <w:sz w:val="24"/>
        </w:rPr>
        <w:t>.</w:t>
      </w:r>
    </w:p>
    <w:p w14:paraId="4ECF8592" w14:textId="77777777" w:rsidR="0071751B" w:rsidRPr="00892DC5" w:rsidRDefault="0071751B" w:rsidP="0071751B">
      <w:pPr>
        <w:pStyle w:val="ListParagraph"/>
        <w:ind w:left="1428"/>
        <w:jc w:val="both"/>
        <w:rPr>
          <w:rFonts w:ascii="Arial" w:hAnsi="Arial" w:cs="Arial"/>
          <w:sz w:val="24"/>
        </w:rPr>
      </w:pPr>
    </w:p>
    <w:p w14:paraId="0A4402BE" w14:textId="77777777" w:rsidR="0071751B" w:rsidRPr="00892DC5" w:rsidRDefault="0071751B" w:rsidP="007175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t>RECURSOS</w:t>
      </w:r>
    </w:p>
    <w:p w14:paraId="6E29D82F" w14:textId="77777777" w:rsidR="0071751B" w:rsidRDefault="0071751B" w:rsidP="0071751B">
      <w:pPr>
        <w:pStyle w:val="ListParagraph"/>
        <w:jc w:val="both"/>
        <w:rPr>
          <w:rFonts w:ascii="Arial" w:hAnsi="Arial" w:cs="Arial"/>
          <w:b/>
          <w:sz w:val="24"/>
        </w:rPr>
      </w:pPr>
    </w:p>
    <w:p w14:paraId="565786DF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humanos</w:t>
      </w:r>
      <w:r w:rsidR="00F80BB2">
        <w:rPr>
          <w:rFonts w:ascii="Arial" w:hAnsi="Arial" w:cs="Arial"/>
          <w:sz w:val="24"/>
        </w:rPr>
        <w:t>.</w:t>
      </w:r>
    </w:p>
    <w:p w14:paraId="76DE0654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tecnológicos</w:t>
      </w:r>
      <w:r w:rsidR="00F80BB2">
        <w:rPr>
          <w:rFonts w:ascii="Arial" w:hAnsi="Arial" w:cs="Arial"/>
          <w:sz w:val="24"/>
        </w:rPr>
        <w:t>.</w:t>
      </w:r>
    </w:p>
    <w:p w14:paraId="3EA5C53E" w14:textId="77777777" w:rsidR="0071751B" w:rsidRPr="00090833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financieros</w:t>
      </w:r>
      <w:r w:rsidR="00F80BB2">
        <w:rPr>
          <w:rFonts w:ascii="Arial" w:hAnsi="Arial" w:cs="Arial"/>
          <w:sz w:val="24"/>
        </w:rPr>
        <w:t>.</w:t>
      </w:r>
    </w:p>
    <w:p w14:paraId="788CB7C2" w14:textId="77777777" w:rsidR="0071751B" w:rsidRPr="0071751B" w:rsidRDefault="0071751B" w:rsidP="0071751B">
      <w:pPr>
        <w:jc w:val="both"/>
        <w:rPr>
          <w:rFonts w:ascii="Arial" w:hAnsi="Arial" w:cs="Arial"/>
          <w:sz w:val="24"/>
        </w:rPr>
        <w:sectPr w:rsidR="0071751B" w:rsidRPr="0071751B" w:rsidSect="000373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1549" w:gutter="0"/>
          <w:cols w:space="708"/>
          <w:docGrid w:linePitch="360"/>
        </w:sectPr>
      </w:pPr>
    </w:p>
    <w:p w14:paraId="49727E51" w14:textId="601A3DCF" w:rsidR="00A92C66" w:rsidRDefault="0053452B" w:rsidP="007175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lastRenderedPageBreak/>
        <w:t xml:space="preserve">CRONOGRAMA PARA EL USO EFICIENTE Y AHORRO DE </w:t>
      </w:r>
      <w:r w:rsidR="003F6265">
        <w:rPr>
          <w:rFonts w:ascii="Arial" w:hAnsi="Arial" w:cs="Arial"/>
          <w:b/>
          <w:sz w:val="24"/>
        </w:rPr>
        <w:t>ENERGÍA</w:t>
      </w:r>
    </w:p>
    <w:p w14:paraId="69C21513" w14:textId="739A8C19" w:rsidR="00DA7E05" w:rsidRDefault="00DA7E05" w:rsidP="00DA7E05">
      <w:pPr>
        <w:jc w:val="both"/>
        <w:rPr>
          <w:rFonts w:ascii="Arial" w:hAnsi="Arial" w:cs="Arial"/>
          <w:b/>
          <w:sz w:val="24"/>
        </w:rPr>
      </w:pPr>
    </w:p>
    <w:tbl>
      <w:tblPr>
        <w:tblW w:w="1488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283"/>
        <w:gridCol w:w="423"/>
        <w:gridCol w:w="286"/>
        <w:gridCol w:w="425"/>
        <w:gridCol w:w="425"/>
        <w:gridCol w:w="426"/>
        <w:gridCol w:w="425"/>
        <w:gridCol w:w="423"/>
        <w:gridCol w:w="425"/>
        <w:gridCol w:w="425"/>
        <w:gridCol w:w="425"/>
        <w:gridCol w:w="426"/>
        <w:gridCol w:w="353"/>
        <w:gridCol w:w="425"/>
        <w:gridCol w:w="356"/>
        <w:gridCol w:w="425"/>
        <w:gridCol w:w="425"/>
        <w:gridCol w:w="284"/>
        <w:gridCol w:w="288"/>
        <w:gridCol w:w="423"/>
        <w:gridCol w:w="290"/>
        <w:gridCol w:w="419"/>
        <w:gridCol w:w="283"/>
        <w:gridCol w:w="425"/>
      </w:tblGrid>
      <w:tr w:rsidR="00DA7E05" w:rsidRPr="001C7335" w14:paraId="10829554" w14:textId="77777777" w:rsidTr="00E4251A">
        <w:trPr>
          <w:trHeight w:val="3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14:paraId="1847E616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9213" w:type="dxa"/>
            <w:gridSpan w:val="24"/>
          </w:tcPr>
          <w:p w14:paraId="19529749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Vigencias 2020 – 2021 – 2022 – 2023</w:t>
            </w:r>
          </w:p>
        </w:tc>
      </w:tr>
      <w:tr w:rsidR="00DA7E05" w:rsidRPr="001C7335" w14:paraId="6F6D835A" w14:textId="77777777" w:rsidTr="00F15145">
        <w:trPr>
          <w:trHeight w:val="315"/>
        </w:trPr>
        <w:tc>
          <w:tcPr>
            <w:tcW w:w="5671" w:type="dxa"/>
            <w:vMerge/>
            <w:vAlign w:val="center"/>
            <w:hideMark/>
          </w:tcPr>
          <w:p w14:paraId="7CA767C4" w14:textId="77777777" w:rsidR="00DA7E05" w:rsidRPr="001C7335" w:rsidRDefault="00DA7E05" w:rsidP="00E4251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3D44C982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ENE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14:paraId="12F34B15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FEB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1A9429B7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MAR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14:paraId="41111717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ABR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47AF9D61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MAY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37356BC7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JUN</w:t>
            </w:r>
          </w:p>
        </w:tc>
        <w:tc>
          <w:tcPr>
            <w:tcW w:w="778" w:type="dxa"/>
            <w:gridSpan w:val="2"/>
            <w:shd w:val="clear" w:color="auto" w:fill="auto"/>
            <w:vAlign w:val="center"/>
            <w:hideMark/>
          </w:tcPr>
          <w:p w14:paraId="17748D75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JUL</w:t>
            </w:r>
          </w:p>
        </w:tc>
        <w:tc>
          <w:tcPr>
            <w:tcW w:w="781" w:type="dxa"/>
            <w:gridSpan w:val="2"/>
            <w:shd w:val="clear" w:color="auto" w:fill="auto"/>
            <w:vAlign w:val="center"/>
            <w:hideMark/>
          </w:tcPr>
          <w:p w14:paraId="6D638503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AGO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F2B72F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SEP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14:paraId="036A398E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OCT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D2EA7E6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NOV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21EBD595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DIC</w:t>
            </w:r>
          </w:p>
        </w:tc>
      </w:tr>
      <w:tr w:rsidR="00DA7E05" w:rsidRPr="001C7335" w14:paraId="387A0AF2" w14:textId="77777777" w:rsidTr="00F15145">
        <w:trPr>
          <w:trHeight w:val="315"/>
        </w:trPr>
        <w:tc>
          <w:tcPr>
            <w:tcW w:w="5671" w:type="dxa"/>
            <w:vMerge/>
            <w:vAlign w:val="center"/>
          </w:tcPr>
          <w:p w14:paraId="575505CF" w14:textId="77777777" w:rsidR="00DA7E05" w:rsidRPr="001C7335" w:rsidRDefault="00DA7E05" w:rsidP="00E4251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3CCC89D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123916E4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6" w:type="dxa"/>
            <w:shd w:val="clear" w:color="auto" w:fill="auto"/>
          </w:tcPr>
          <w:p w14:paraId="332FD304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  <w:vAlign w:val="center"/>
          </w:tcPr>
          <w:p w14:paraId="4CBEFE0B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5624D1AC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6" w:type="dxa"/>
          </w:tcPr>
          <w:p w14:paraId="5D8C9FFB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E23A9E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5FEFC8D1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F7D8DD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1B474F15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9B1A655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6" w:type="dxa"/>
          </w:tcPr>
          <w:p w14:paraId="4F46CC37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353" w:type="dxa"/>
            <w:shd w:val="clear" w:color="auto" w:fill="auto"/>
            <w:vAlign w:val="center"/>
          </w:tcPr>
          <w:p w14:paraId="6A1542CE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4CB0B718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326D00E4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1AC7F742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55CF2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284" w:type="dxa"/>
          </w:tcPr>
          <w:p w14:paraId="3FAB6BB5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2E4FD6A5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47EA5441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03AF1310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19" w:type="dxa"/>
          </w:tcPr>
          <w:p w14:paraId="6E7B114B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2536B34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55444E3B" w14:textId="77777777" w:rsidR="00DA7E05" w:rsidRPr="001C7335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</w:tr>
      <w:tr w:rsidR="00DA7E05" w:rsidRPr="001C7335" w14:paraId="2939A25C" w14:textId="77777777" w:rsidTr="00F15145">
        <w:trPr>
          <w:trHeight w:val="162"/>
        </w:trPr>
        <w:tc>
          <w:tcPr>
            <w:tcW w:w="5671" w:type="dxa"/>
            <w:shd w:val="clear" w:color="auto" w:fill="auto"/>
            <w:vAlign w:val="center"/>
            <w:hideMark/>
          </w:tcPr>
          <w:p w14:paraId="3D02CAC5" w14:textId="73D0D765" w:rsidR="00DA7E05" w:rsidRPr="00690F36" w:rsidRDefault="00DA7E05" w:rsidP="00E425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A6775D">
              <w:rPr>
                <w:rFonts w:ascii="Arial" w:hAnsi="Arial" w:cs="Arial"/>
                <w:b/>
                <w:color w:val="000000"/>
              </w:rPr>
              <w:t>Evaluación de la eficiencia de los computadores actuales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F29ADC7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6CFC6656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000000" w:fill="92D050"/>
            <w:vAlign w:val="center"/>
          </w:tcPr>
          <w:p w14:paraId="29EED02E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B52D95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A281CC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35A52B0" w14:textId="4FF861F6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231324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BA20074" w14:textId="4F624062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F83AB6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F1000E" w14:textId="681A2DF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9BEBCF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B23785" w14:textId="06D302AC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3" w:type="dxa"/>
            <w:shd w:val="clear" w:color="000000" w:fill="92D050"/>
            <w:vAlign w:val="center"/>
            <w:hideMark/>
          </w:tcPr>
          <w:p w14:paraId="6108C28E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1CA83D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6E6F0027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65C9C3" w14:textId="2B315F2F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9FF66" w14:textId="074CDFC6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C7E9C9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2F6095EB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764204E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7381233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D1EFB67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89F8632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EBF598" w14:textId="77777777" w:rsidR="00DA7E05" w:rsidRPr="001C7335" w:rsidRDefault="00DA7E05" w:rsidP="00E425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DA7E05" w:rsidRPr="001C7335" w14:paraId="09047A91" w14:textId="77777777" w:rsidTr="00F15145">
        <w:trPr>
          <w:trHeight w:val="67"/>
        </w:trPr>
        <w:tc>
          <w:tcPr>
            <w:tcW w:w="5671" w:type="dxa"/>
            <w:shd w:val="clear" w:color="auto" w:fill="auto"/>
            <w:vAlign w:val="center"/>
            <w:hideMark/>
          </w:tcPr>
          <w:p w14:paraId="23166A9B" w14:textId="46D1A5C2" w:rsidR="00DA7E05" w:rsidRPr="00690F36" w:rsidRDefault="00DA7E05" w:rsidP="00DA7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A6775D">
              <w:rPr>
                <w:rFonts w:ascii="Arial" w:hAnsi="Arial" w:cs="Arial"/>
                <w:b/>
                <w:color w:val="000000"/>
              </w:rPr>
              <w:t>Seguimiento al mantenimiento de luminarias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E048537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7E775EB3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000000" w:fill="92D050"/>
            <w:vAlign w:val="center"/>
          </w:tcPr>
          <w:p w14:paraId="4479036C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850C97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40EC3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B2375F" w14:textId="663950BC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02FEFF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2FD3B0D" w14:textId="30EBEEEA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CF4753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F020AE" w14:textId="2305CF3C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2291C6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3F153F" w14:textId="201D6704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3" w:type="dxa"/>
            <w:shd w:val="clear" w:color="000000" w:fill="92D050"/>
            <w:vAlign w:val="center"/>
            <w:hideMark/>
          </w:tcPr>
          <w:p w14:paraId="7C1EF430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8AE1A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356" w:type="dxa"/>
            <w:shd w:val="clear" w:color="auto" w:fill="auto"/>
            <w:vAlign w:val="center"/>
          </w:tcPr>
          <w:p w14:paraId="4CFEB1A2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F16D04" w14:textId="3FDB324F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F0122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F4A0D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14:paraId="74CAD63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48980E2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14:paraId="4A2223DC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1AC68CE2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E178B66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4BA4F6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DA7E05" w:rsidRPr="001C7335" w14:paraId="7B3324E8" w14:textId="77777777" w:rsidTr="00F15145">
        <w:trPr>
          <w:trHeight w:val="269"/>
        </w:trPr>
        <w:tc>
          <w:tcPr>
            <w:tcW w:w="5671" w:type="dxa"/>
            <w:shd w:val="clear" w:color="auto" w:fill="auto"/>
            <w:vAlign w:val="center"/>
            <w:hideMark/>
          </w:tcPr>
          <w:p w14:paraId="0BDEB045" w14:textId="50D642E8" w:rsidR="00DA7E05" w:rsidRPr="00690F36" w:rsidRDefault="00DA7E05" w:rsidP="00DA7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A6775D">
              <w:rPr>
                <w:rFonts w:ascii="Arial" w:hAnsi="Arial" w:cs="Arial"/>
                <w:b/>
                <w:color w:val="000000"/>
              </w:rPr>
              <w:t>Campañas de sensibilización ahorro de la energía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A6775D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91D054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695F85AC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000000" w:fill="92D050"/>
            <w:vAlign w:val="center"/>
          </w:tcPr>
          <w:p w14:paraId="1098097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AF652F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</w:tcPr>
          <w:p w14:paraId="6AC97ED5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13AB83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40A79D6D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94F3A75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6F828EDD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AFB7EE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36302B35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0F672EF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353" w:type="dxa"/>
            <w:shd w:val="clear" w:color="000000" w:fill="92D050"/>
            <w:vAlign w:val="center"/>
            <w:hideMark/>
          </w:tcPr>
          <w:p w14:paraId="39A41D2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FE60D0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356" w:type="dxa"/>
            <w:shd w:val="clear" w:color="000000" w:fill="92D050"/>
            <w:vAlign w:val="center"/>
            <w:hideMark/>
          </w:tcPr>
          <w:p w14:paraId="24D505FF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53D9D6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7AD8A42E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1F76D0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8" w:type="dxa"/>
            <w:shd w:val="clear" w:color="000000" w:fill="92D050"/>
            <w:vAlign w:val="center"/>
            <w:hideMark/>
          </w:tcPr>
          <w:p w14:paraId="261DFE6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7B48988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000000" w:fill="92D050"/>
            <w:vAlign w:val="center"/>
            <w:hideMark/>
          </w:tcPr>
          <w:p w14:paraId="140D0C63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53A0ED9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14:paraId="5FC843A0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D735AE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DA7E05" w:rsidRPr="001C7335" w14:paraId="6FB9C03F" w14:textId="77777777" w:rsidTr="00F15145">
        <w:trPr>
          <w:trHeight w:val="277"/>
        </w:trPr>
        <w:tc>
          <w:tcPr>
            <w:tcW w:w="5671" w:type="dxa"/>
            <w:shd w:val="clear" w:color="auto" w:fill="auto"/>
            <w:vAlign w:val="center"/>
            <w:hideMark/>
          </w:tcPr>
          <w:p w14:paraId="741BCA2B" w14:textId="2D1319EC" w:rsidR="00DA7E05" w:rsidRPr="00690F36" w:rsidRDefault="00DA7E05" w:rsidP="00DA7E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Fortalecimiento en el </w:t>
            </w:r>
            <w:r w:rsidRPr="00A6775D">
              <w:rPr>
                <w:rFonts w:ascii="Arial" w:hAnsi="Arial" w:cs="Arial"/>
                <w:b/>
                <w:color w:val="000000"/>
              </w:rPr>
              <w:t>uso</w:t>
            </w:r>
            <w:r>
              <w:rPr>
                <w:rFonts w:ascii="Arial" w:hAnsi="Arial" w:cs="Arial"/>
                <w:b/>
                <w:color w:val="000000"/>
              </w:rPr>
              <w:t xml:space="preserve"> responsable</w:t>
            </w:r>
            <w:r w:rsidRPr="00A6775D">
              <w:rPr>
                <w:rFonts w:ascii="Arial" w:hAnsi="Arial" w:cs="Arial"/>
                <w:b/>
                <w:color w:val="000000"/>
              </w:rPr>
              <w:t xml:space="preserve"> de energía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927D76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3880113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24205F2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EFAA59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66D4DF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D01663A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9BB723F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071AB70D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92D050"/>
            <w:vAlign w:val="center"/>
            <w:hideMark/>
          </w:tcPr>
          <w:p w14:paraId="26ED313C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69785" w14:textId="79AECE85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A6FC98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D92C510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3" w:type="dxa"/>
            <w:shd w:val="clear" w:color="auto" w:fill="auto"/>
            <w:vAlign w:val="center"/>
            <w:hideMark/>
          </w:tcPr>
          <w:p w14:paraId="629ED72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B17D18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E18A77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DE088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F9202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252F8C5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8" w:type="dxa"/>
            <w:shd w:val="clear" w:color="auto" w:fill="92D050"/>
            <w:vAlign w:val="center"/>
            <w:hideMark/>
          </w:tcPr>
          <w:p w14:paraId="641E626C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CB2C6A9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vAlign w:val="center"/>
            <w:hideMark/>
          </w:tcPr>
          <w:p w14:paraId="717C442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74F17EE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055F33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60FC3F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DA7E05" w:rsidRPr="001C7335" w14:paraId="49CF189E" w14:textId="77777777" w:rsidTr="00F15145">
        <w:trPr>
          <w:trHeight w:val="67"/>
        </w:trPr>
        <w:tc>
          <w:tcPr>
            <w:tcW w:w="5671" w:type="dxa"/>
            <w:shd w:val="clear" w:color="auto" w:fill="auto"/>
            <w:vAlign w:val="center"/>
            <w:hideMark/>
          </w:tcPr>
          <w:p w14:paraId="4411160A" w14:textId="077BA26E" w:rsidR="00DA7E05" w:rsidRPr="00690F36" w:rsidRDefault="00DA7E05" w:rsidP="00DA7E0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A6775D">
              <w:rPr>
                <w:rFonts w:ascii="Arial" w:hAnsi="Arial" w:cs="Arial"/>
                <w:b/>
                <w:color w:val="000000"/>
              </w:rPr>
              <w:t>Divulgación de avances y logros del programa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875FDD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0A758026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6" w:type="dxa"/>
            <w:shd w:val="clear" w:color="auto" w:fill="92D050"/>
            <w:noWrap/>
            <w:vAlign w:val="center"/>
          </w:tcPr>
          <w:p w14:paraId="58C1E3A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21468FAD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02A0D0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EE0118C" w14:textId="0C8A3042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0DF45D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36458B8" w14:textId="14E0BB9D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AC68E1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405801" w14:textId="246D6C4E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7CF728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822765F" w14:textId="4235C904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53" w:type="dxa"/>
            <w:shd w:val="clear" w:color="000000" w:fill="92D050"/>
            <w:noWrap/>
            <w:vAlign w:val="center"/>
            <w:hideMark/>
          </w:tcPr>
          <w:p w14:paraId="0D24073C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3A3651C7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356" w:type="dxa"/>
            <w:shd w:val="clear" w:color="auto" w:fill="auto"/>
            <w:noWrap/>
            <w:vAlign w:val="center"/>
            <w:hideMark/>
          </w:tcPr>
          <w:p w14:paraId="50EC15FC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144475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93032A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vAlign w:val="center"/>
          </w:tcPr>
          <w:p w14:paraId="22ED20C0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8" w:type="dxa"/>
            <w:shd w:val="clear" w:color="000000" w:fill="92D050"/>
            <w:noWrap/>
            <w:vAlign w:val="center"/>
            <w:hideMark/>
          </w:tcPr>
          <w:p w14:paraId="7E0E2BF5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00B942EB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14:paraId="5E48D243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9" w:type="dxa"/>
            <w:vAlign w:val="center"/>
          </w:tcPr>
          <w:p w14:paraId="2AB74A9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54B4E6D5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3B0855C4" w14:textId="77777777" w:rsidR="00DA7E05" w:rsidRPr="001C7335" w:rsidRDefault="00DA7E05" w:rsidP="00DA7E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449A2934" w14:textId="77777777" w:rsidR="00DA7E05" w:rsidRPr="00DA7E05" w:rsidRDefault="00DA7E05" w:rsidP="00DA7E05">
      <w:pPr>
        <w:jc w:val="both"/>
        <w:rPr>
          <w:rFonts w:ascii="Arial" w:hAnsi="Arial" w:cs="Arial"/>
          <w:b/>
          <w:sz w:val="24"/>
        </w:rPr>
      </w:pPr>
    </w:p>
    <w:p w14:paraId="1AB5DDFB" w14:textId="77777777" w:rsidR="0053452B" w:rsidRPr="00892DC5" w:rsidRDefault="0053452B" w:rsidP="0053452B">
      <w:pPr>
        <w:ind w:firstLine="360"/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t>6. SEGUIMIENTO Y MONITOREO</w:t>
      </w:r>
    </w:p>
    <w:p w14:paraId="4E11B036" w14:textId="77777777" w:rsidR="007A7714" w:rsidRDefault="00053515" w:rsidP="0013718B">
      <w:pPr>
        <w:ind w:firstLine="360"/>
        <w:jc w:val="center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(consumo energía percápita  periodo actual kW -consu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mo energía </m:t>
            </m:r>
            <m:r>
              <w:rPr>
                <w:rFonts w:ascii="Cambria Math" w:hAnsi="Cambria Math" w:cs="Arial"/>
                <w:sz w:val="32"/>
              </w:rPr>
              <m:t xml:space="preserve">percápita 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periodo anterior </m:t>
            </m:r>
            <m:r>
              <w:rPr>
                <w:rFonts w:ascii="Cambria Math" w:hAnsi="Cambria Math" w:cs="Arial"/>
                <w:sz w:val="32"/>
              </w:rPr>
              <m:t>kW</m:t>
            </m:r>
            <m:r>
              <w:rPr>
                <w:rFonts w:ascii="Cambria Math" w:eastAsiaTheme="minorEastAsia" w:hAnsi="Cambria Math" w:cs="Arial"/>
                <w:sz w:val="32"/>
              </w:rPr>
              <m:t>)</m:t>
            </m:r>
          </m:num>
          <m:den>
            <m:r>
              <w:rPr>
                <w:rFonts w:ascii="Cambria Math" w:hAnsi="Cambria Math" w:cs="Arial"/>
                <w:sz w:val="32"/>
              </w:rPr>
              <m:t>consumo energía percápita periodo anterior kW</m:t>
            </m:r>
          </m:den>
        </m:f>
        <m:r>
          <w:rPr>
            <w:rFonts w:ascii="Cambria Math" w:hAnsi="Cambria Math" w:cs="Arial"/>
            <w:sz w:val="32"/>
          </w:rPr>
          <m:t xml:space="preserve">*100= </m:t>
        </m:r>
      </m:oMath>
      <w:r w:rsidR="0013718B">
        <w:rPr>
          <w:rFonts w:ascii="Arial" w:eastAsiaTheme="minorEastAsia" w:hAnsi="Arial" w:cs="Arial"/>
          <w:sz w:val="24"/>
        </w:rPr>
        <w:t>%</w:t>
      </w:r>
    </w:p>
    <w:p w14:paraId="17A1F324" w14:textId="77777777" w:rsidR="00AE1359" w:rsidRPr="00AE1359" w:rsidRDefault="00AE1359" w:rsidP="00A92C6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Nota: </w:t>
      </w:r>
      <w:r w:rsidRPr="00AE1359">
        <w:rPr>
          <w:rFonts w:ascii="Arial" w:hAnsi="Arial" w:cs="Arial"/>
          <w:sz w:val="24"/>
        </w:rPr>
        <w:t>Se evalúan los valores</w:t>
      </w:r>
      <w:r>
        <w:rPr>
          <w:rFonts w:ascii="Arial" w:hAnsi="Arial" w:cs="Arial"/>
          <w:sz w:val="24"/>
        </w:rPr>
        <w:t xml:space="preserve"> del periodo actual con respecto al mismo periodo del año anterior.</w:t>
      </w:r>
    </w:p>
    <w:p w14:paraId="3AF978A8" w14:textId="77777777" w:rsidR="00A92C66" w:rsidRPr="0013718B" w:rsidRDefault="0013718B" w:rsidP="00A92C66">
      <w:pPr>
        <w:jc w:val="both"/>
        <w:rPr>
          <w:rFonts w:ascii="Arial" w:hAnsi="Arial" w:cs="Arial"/>
          <w:b/>
          <w:sz w:val="24"/>
        </w:rPr>
      </w:pPr>
      <w:r w:rsidRPr="0013718B">
        <w:rPr>
          <w:rFonts w:ascii="Arial" w:hAnsi="Arial" w:cs="Arial"/>
          <w:b/>
          <w:sz w:val="24"/>
        </w:rPr>
        <w:t>Periodicidad de evaluación</w:t>
      </w:r>
    </w:p>
    <w:p w14:paraId="0F9690F0" w14:textId="77777777" w:rsidR="00C9536A" w:rsidRDefault="00117ACF" w:rsidP="00C9536A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Energía</w:t>
      </w:r>
      <w:r w:rsidR="00050033">
        <w:rPr>
          <w:rFonts w:ascii="Arial" w:hAnsi="Arial" w:cs="Arial"/>
          <w:sz w:val="24"/>
        </w:rPr>
        <w:t xml:space="preserve"> Mensual</w:t>
      </w:r>
      <w:r w:rsidR="008B4B5F">
        <w:rPr>
          <w:rFonts w:ascii="Arial" w:hAnsi="Arial" w:cs="Arial"/>
          <w:sz w:val="24"/>
        </w:rPr>
        <w:t>.</w:t>
      </w:r>
    </w:p>
    <w:p w14:paraId="1E42FABE" w14:textId="77777777" w:rsidR="0013718B" w:rsidRPr="00C9536A" w:rsidRDefault="001126FD" w:rsidP="00C9536A">
      <w:pPr>
        <w:pStyle w:val="ListParagraph"/>
        <w:ind w:left="0"/>
        <w:jc w:val="both"/>
        <w:rPr>
          <w:rFonts w:ascii="Arial" w:hAnsi="Arial" w:cs="Arial"/>
          <w:sz w:val="24"/>
        </w:rPr>
      </w:pPr>
      <w:r w:rsidRPr="00C9536A">
        <w:rPr>
          <w:rFonts w:ascii="Arial" w:hAnsi="Arial" w:cs="Arial"/>
          <w:b/>
          <w:sz w:val="24"/>
        </w:rPr>
        <w:t>Registro de cumplimiento</w:t>
      </w:r>
    </w:p>
    <w:p w14:paraId="0A99FD4E" w14:textId="77777777" w:rsidR="001126FD" w:rsidRPr="001126FD" w:rsidRDefault="001126FD" w:rsidP="001126FD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Recibo de </w:t>
      </w:r>
      <w:r w:rsidR="00117ACF">
        <w:rPr>
          <w:rFonts w:ascii="Arial" w:hAnsi="Arial" w:cs="Arial"/>
          <w:sz w:val="24"/>
        </w:rPr>
        <w:t>energía</w:t>
      </w:r>
      <w:r w:rsidR="008B4B5F">
        <w:rPr>
          <w:rFonts w:ascii="Arial" w:hAnsi="Arial" w:cs="Arial"/>
          <w:sz w:val="24"/>
        </w:rPr>
        <w:t>.</w:t>
      </w:r>
    </w:p>
    <w:sectPr w:rsidR="001126FD" w:rsidRPr="001126FD" w:rsidSect="000A08EB">
      <w:pgSz w:w="16838" w:h="11906" w:orient="landscape"/>
      <w:pgMar w:top="1701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64FD9" w14:textId="77777777" w:rsidR="00053515" w:rsidRDefault="00053515" w:rsidP="00102189">
      <w:pPr>
        <w:spacing w:after="0" w:line="240" w:lineRule="auto"/>
      </w:pPr>
      <w:r>
        <w:separator/>
      </w:r>
    </w:p>
  </w:endnote>
  <w:endnote w:type="continuationSeparator" w:id="0">
    <w:p w14:paraId="6A0A16F2" w14:textId="77777777" w:rsidR="00053515" w:rsidRDefault="00053515" w:rsidP="001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BBCFE" w14:textId="77777777" w:rsidR="0003733B" w:rsidRDefault="00037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9744A" w14:textId="77777777" w:rsidR="00102189" w:rsidRDefault="0003733B" w:rsidP="00102189">
    <w:pPr>
      <w:pStyle w:val="Footer"/>
      <w:jc w:val="right"/>
    </w:pPr>
    <w:r w:rsidRPr="0003733B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757F121" wp14:editId="63CA6869">
          <wp:simplePos x="0" y="0"/>
          <wp:positionH relativeFrom="column">
            <wp:posOffset>3377565</wp:posOffset>
          </wp:positionH>
          <wp:positionV relativeFrom="paragraph">
            <wp:posOffset>263525</wp:posOffset>
          </wp:positionV>
          <wp:extent cx="2116455" cy="838200"/>
          <wp:effectExtent l="19050" t="0" r="0" b="0"/>
          <wp:wrapNone/>
          <wp:docPr id="35" name="Imagen 35" descr="membrete pie de páginaRecurso 115@4x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 pie de páginaRecurso 115@4x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88" b="12523"/>
                  <a:stretch>
                    <a:fillRect/>
                  </a:stretch>
                </pic:blipFill>
                <pic:spPr bwMode="auto">
                  <a:xfrm>
                    <a:off x="0" y="0"/>
                    <a:ext cx="21164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F75D3" w14:textId="77777777" w:rsidR="0003733B" w:rsidRDefault="00037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F28F" w14:textId="77777777" w:rsidR="00053515" w:rsidRDefault="00053515" w:rsidP="00102189">
      <w:pPr>
        <w:spacing w:after="0" w:line="240" w:lineRule="auto"/>
      </w:pPr>
      <w:r>
        <w:separator/>
      </w:r>
    </w:p>
  </w:footnote>
  <w:footnote w:type="continuationSeparator" w:id="0">
    <w:p w14:paraId="259B9B77" w14:textId="77777777" w:rsidR="00053515" w:rsidRDefault="00053515" w:rsidP="0010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ED191" w14:textId="77777777" w:rsidR="0003733B" w:rsidRDefault="00037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1"/>
      <w:tblW w:w="1047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94"/>
      <w:gridCol w:w="2196"/>
      <w:gridCol w:w="1097"/>
      <w:gridCol w:w="2641"/>
      <w:gridCol w:w="1431"/>
      <w:gridCol w:w="1111"/>
    </w:tblGrid>
    <w:tr w:rsidR="00C9536A" w14:paraId="4C5FFCAD" w14:textId="77777777" w:rsidTr="00C9536A">
      <w:trPr>
        <w:trHeight w:val="412"/>
        <w:jc w:val="center"/>
      </w:trPr>
      <w:tc>
        <w:tcPr>
          <w:tcW w:w="19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E4C683" w14:textId="77777777" w:rsidR="00C9536A" w:rsidRDefault="00C9536A">
          <w:pPr>
            <w:pStyle w:val="TableParagraph"/>
            <w:spacing w:before="4"/>
            <w:rPr>
              <w:rFonts w:ascii="Times New Roman"/>
              <w:sz w:val="23"/>
            </w:rPr>
          </w:pPr>
        </w:p>
        <w:p w14:paraId="6FA090D7" w14:textId="77777777" w:rsidR="00C9536A" w:rsidRDefault="00C9536A">
          <w:pPr>
            <w:pStyle w:val="TableParagraph"/>
            <w:ind w:left="30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S" w:eastAsia="es-ES"/>
            </w:rPr>
            <w:drawing>
              <wp:inline distT="0" distB="0" distL="0" distR="0" wp14:anchorId="2249E561" wp14:editId="07F183BF">
                <wp:extent cx="882650" cy="756920"/>
                <wp:effectExtent l="0" t="0" r="0" b="508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DE16EAE" w14:textId="77777777" w:rsidR="00C9536A" w:rsidRDefault="00C9536A" w:rsidP="00C9536A">
          <w:pPr>
            <w:pStyle w:val="TableParagraph"/>
            <w:spacing w:before="32"/>
            <w:ind w:left="266"/>
            <w:rPr>
              <w:b/>
              <w:sz w:val="28"/>
              <w:lang w:val="es-ES"/>
            </w:rPr>
          </w:pPr>
          <w:r>
            <w:rPr>
              <w:b/>
              <w:sz w:val="28"/>
              <w:lang w:val="es-ES"/>
            </w:rPr>
            <w:t>PROGRAMA DE USO Y AHORRO EFICIENTE DE ENERGÍA</w:t>
          </w:r>
        </w:p>
      </w:tc>
    </w:tr>
    <w:tr w:rsidR="00C9536A" w14:paraId="0D42EFB7" w14:textId="77777777" w:rsidTr="00C9536A">
      <w:trPr>
        <w:trHeight w:val="268"/>
        <w:jc w:val="center"/>
      </w:trPr>
      <w:tc>
        <w:tcPr>
          <w:tcW w:w="19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6D4F3E" w14:textId="77777777" w:rsidR="00C9536A" w:rsidRPr="00C9536A" w:rsidRDefault="00C9536A">
          <w:pPr>
            <w:rPr>
              <w:rFonts w:ascii="Times New Roman" w:eastAsia="Arial" w:hAnsi="Arial" w:cs="Arial"/>
              <w:sz w:val="20"/>
              <w:lang w:val="es-ES"/>
            </w:rPr>
          </w:pPr>
        </w:p>
      </w:tc>
      <w:tc>
        <w:tcPr>
          <w:tcW w:w="2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185C190" w14:textId="77777777" w:rsidR="00C9536A" w:rsidRDefault="00C9536A">
          <w:pPr>
            <w:pStyle w:val="TableParagraph"/>
            <w:spacing w:before="32"/>
            <w:ind w:left="107"/>
            <w:rPr>
              <w:b/>
              <w:sz w:val="16"/>
            </w:rPr>
          </w:pPr>
          <w:r>
            <w:rPr>
              <w:b/>
              <w:sz w:val="16"/>
            </w:rPr>
            <w:t>PROCESO</w:t>
          </w:r>
        </w:p>
      </w:tc>
      <w:tc>
        <w:tcPr>
          <w:tcW w:w="62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35F6217" w14:textId="77777777" w:rsidR="00C9536A" w:rsidRDefault="00C9536A">
          <w:pPr>
            <w:pStyle w:val="TableParagraph"/>
            <w:spacing w:before="32"/>
            <w:ind w:left="2159" w:right="2152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PLANEACIÓN INTEGRAL</w:t>
          </w:r>
        </w:p>
      </w:tc>
    </w:tr>
    <w:tr w:rsidR="00C9536A" w14:paraId="379B3362" w14:textId="77777777" w:rsidTr="00C9536A">
      <w:trPr>
        <w:trHeight w:val="316"/>
        <w:jc w:val="center"/>
      </w:trPr>
      <w:tc>
        <w:tcPr>
          <w:tcW w:w="19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F2ED69" w14:textId="77777777" w:rsidR="00C9536A" w:rsidRDefault="00C9536A">
          <w:pPr>
            <w:rPr>
              <w:rFonts w:ascii="Times New Roman" w:eastAsia="Arial" w:hAnsi="Arial" w:cs="Arial"/>
              <w:sz w:val="20"/>
            </w:rPr>
          </w:pPr>
        </w:p>
      </w:tc>
      <w:tc>
        <w:tcPr>
          <w:tcW w:w="2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18ABC40" w14:textId="77777777" w:rsidR="00C9536A" w:rsidRDefault="00C9536A">
          <w:pPr>
            <w:pStyle w:val="TableParagraph"/>
            <w:spacing w:before="56"/>
            <w:ind w:left="107"/>
            <w:rPr>
              <w:b/>
              <w:sz w:val="16"/>
            </w:rPr>
          </w:pPr>
          <w:r>
            <w:rPr>
              <w:b/>
              <w:sz w:val="16"/>
            </w:rPr>
            <w:t>PROCEDIMIENTO</w:t>
          </w:r>
        </w:p>
      </w:tc>
      <w:tc>
        <w:tcPr>
          <w:tcW w:w="62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2649455" w14:textId="77777777" w:rsidR="00C9536A" w:rsidRDefault="00C9536A">
          <w:pPr>
            <w:pStyle w:val="TableParagraph"/>
            <w:spacing w:before="56"/>
            <w:ind w:left="2159" w:right="214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NO APLICA</w:t>
          </w:r>
        </w:p>
      </w:tc>
    </w:tr>
    <w:tr w:rsidR="00C9536A" w14:paraId="7E3E39AA" w14:textId="77777777" w:rsidTr="00C9536A">
      <w:trPr>
        <w:trHeight w:val="501"/>
        <w:jc w:val="center"/>
      </w:trPr>
      <w:tc>
        <w:tcPr>
          <w:tcW w:w="19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80EFA69" w14:textId="77777777" w:rsidR="00C9536A" w:rsidRDefault="00C9536A">
          <w:pPr>
            <w:rPr>
              <w:rFonts w:ascii="Times New Roman" w:eastAsia="Arial" w:hAnsi="Arial" w:cs="Arial"/>
              <w:sz w:val="20"/>
            </w:rPr>
          </w:pPr>
        </w:p>
      </w:tc>
      <w:tc>
        <w:tcPr>
          <w:tcW w:w="32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1A976BE" w14:textId="77777777" w:rsidR="00C9536A" w:rsidRPr="006E3208" w:rsidRDefault="00C9536A">
          <w:pPr>
            <w:pStyle w:val="TableParagraph"/>
            <w:spacing w:before="240"/>
            <w:ind w:left="107"/>
            <w:rPr>
              <w:b/>
              <w:sz w:val="16"/>
              <w:lang w:val="es-CO"/>
            </w:rPr>
          </w:pPr>
          <w:r w:rsidRPr="006E3208">
            <w:rPr>
              <w:b/>
              <w:sz w:val="16"/>
              <w:lang w:val="es-CO"/>
            </w:rPr>
            <w:t>FECHA DE APROBACIÓN:</w:t>
          </w:r>
        </w:p>
        <w:p w14:paraId="6D3D46BD" w14:textId="77777777" w:rsidR="00C9536A" w:rsidRPr="006E3208" w:rsidRDefault="009B515E" w:rsidP="009B515E">
          <w:pPr>
            <w:pStyle w:val="TableParagraph"/>
            <w:ind w:right="96"/>
            <w:jc w:val="right"/>
            <w:rPr>
              <w:b/>
              <w:sz w:val="16"/>
              <w:lang w:val="es-CO"/>
            </w:rPr>
          </w:pPr>
          <w:r>
            <w:rPr>
              <w:b/>
              <w:sz w:val="16"/>
              <w:lang w:val="es-CO"/>
            </w:rPr>
            <w:t>18</w:t>
          </w:r>
          <w:r w:rsidR="006E3208" w:rsidRPr="006E3208">
            <w:rPr>
              <w:b/>
              <w:sz w:val="16"/>
              <w:lang w:val="es-CO"/>
            </w:rPr>
            <w:t>/</w:t>
          </w:r>
          <w:r>
            <w:rPr>
              <w:b/>
              <w:sz w:val="16"/>
              <w:lang w:val="es-CO"/>
            </w:rPr>
            <w:t>12</w:t>
          </w:r>
          <w:r w:rsidR="00C9536A" w:rsidRPr="006E3208">
            <w:rPr>
              <w:b/>
              <w:sz w:val="16"/>
              <w:lang w:val="es-CO"/>
            </w:rPr>
            <w:t>/20</w:t>
          </w:r>
          <w:r w:rsidR="006E3208" w:rsidRPr="006E3208">
            <w:rPr>
              <w:b/>
              <w:sz w:val="16"/>
              <w:lang w:val="es-CO"/>
            </w:rPr>
            <w:t>19</w:t>
          </w:r>
        </w:p>
      </w:tc>
      <w:tc>
        <w:tcPr>
          <w:tcW w:w="26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2CFBA31" w14:textId="77777777" w:rsidR="00C9536A" w:rsidRDefault="00C9536A">
          <w:pPr>
            <w:pStyle w:val="TableParagraph"/>
            <w:spacing w:before="240"/>
            <w:ind w:left="106"/>
            <w:rPr>
              <w:b/>
              <w:sz w:val="16"/>
            </w:rPr>
          </w:pPr>
          <w:r>
            <w:rPr>
              <w:b/>
              <w:sz w:val="16"/>
            </w:rPr>
            <w:t>CÓDIGO:</w:t>
          </w:r>
        </w:p>
        <w:p w14:paraId="5626DB9E" w14:textId="77777777" w:rsidR="00C9536A" w:rsidRDefault="00C9536A" w:rsidP="00C9536A">
          <w:pPr>
            <w:pStyle w:val="TableParagraph"/>
            <w:ind w:right="96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PGA-PLN02</w:t>
          </w:r>
        </w:p>
      </w:tc>
      <w:tc>
        <w:tcPr>
          <w:tcW w:w="1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BC412DE" w14:textId="77777777" w:rsidR="00C9536A" w:rsidRDefault="00C9536A">
          <w:pPr>
            <w:pStyle w:val="TableParagraph"/>
            <w:spacing w:before="240"/>
            <w:ind w:left="107" w:right="229"/>
            <w:rPr>
              <w:b/>
              <w:sz w:val="16"/>
            </w:rPr>
          </w:pPr>
          <w:r>
            <w:rPr>
              <w:b/>
              <w:sz w:val="16"/>
            </w:rPr>
            <w:t>VERSIÓN: 01</w:t>
          </w:r>
        </w:p>
      </w:tc>
      <w:tc>
        <w:tcPr>
          <w:tcW w:w="1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C1499A7" w14:textId="77777777" w:rsidR="00C9536A" w:rsidRDefault="00C9536A">
          <w:pPr>
            <w:pStyle w:val="TableParagraph"/>
            <w:spacing w:before="240"/>
            <w:ind w:left="110"/>
            <w:rPr>
              <w:b/>
              <w:sz w:val="16"/>
            </w:rPr>
          </w:pPr>
          <w:proofErr w:type="spellStart"/>
          <w:r>
            <w:rPr>
              <w:b/>
              <w:sz w:val="16"/>
              <w:lang w:val="es-CO"/>
            </w:rPr>
            <w:t>Pág</w:t>
          </w:r>
          <w:proofErr w:type="spellEnd"/>
          <w:r>
            <w:rPr>
              <w:b/>
              <w:sz w:val="16"/>
            </w:rPr>
            <w:t>.</w:t>
          </w:r>
        </w:p>
        <w:p w14:paraId="5D576EB0" w14:textId="77777777" w:rsidR="00C9536A" w:rsidRDefault="00AE3B09">
          <w:pPr>
            <w:pStyle w:val="TableParagraph"/>
            <w:ind w:left="110"/>
            <w:rPr>
              <w:b/>
              <w:sz w:val="16"/>
            </w:rPr>
          </w:pPr>
          <w:r>
            <w:fldChar w:fldCharType="begin"/>
          </w:r>
          <w:r w:rsidR="00C9536A">
            <w:rPr>
              <w:b/>
              <w:sz w:val="16"/>
            </w:rPr>
            <w:instrText xml:space="preserve"> PAGE </w:instrText>
          </w:r>
          <w:r>
            <w:fldChar w:fldCharType="separate"/>
          </w:r>
          <w:r w:rsidR="0003733B">
            <w:rPr>
              <w:b/>
              <w:noProof/>
              <w:sz w:val="16"/>
            </w:rPr>
            <w:t>1</w:t>
          </w:r>
          <w:r>
            <w:fldChar w:fldCharType="end"/>
          </w:r>
          <w:r w:rsidR="00686761">
            <w:rPr>
              <w:sz w:val="16"/>
            </w:rPr>
            <w:t>de 3</w:t>
          </w:r>
        </w:p>
      </w:tc>
    </w:tr>
  </w:tbl>
  <w:p w14:paraId="343725E5" w14:textId="77777777" w:rsidR="00102189" w:rsidRDefault="001021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A4865" w14:textId="77777777" w:rsidR="0003733B" w:rsidRDefault="00037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72D"/>
    <w:multiLevelType w:val="hybridMultilevel"/>
    <w:tmpl w:val="53F8EBA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F753E9"/>
    <w:multiLevelType w:val="multilevel"/>
    <w:tmpl w:val="9B603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20B57E21"/>
    <w:multiLevelType w:val="multilevel"/>
    <w:tmpl w:val="32F09B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DCB0D9A"/>
    <w:multiLevelType w:val="hybridMultilevel"/>
    <w:tmpl w:val="0D5C02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BC0D6E"/>
    <w:multiLevelType w:val="hybridMultilevel"/>
    <w:tmpl w:val="C948824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108070E"/>
    <w:multiLevelType w:val="multilevel"/>
    <w:tmpl w:val="8574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1527482"/>
    <w:multiLevelType w:val="multilevel"/>
    <w:tmpl w:val="E1CA94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652D3C46"/>
    <w:multiLevelType w:val="hybridMultilevel"/>
    <w:tmpl w:val="32007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35"/>
    <w:rsid w:val="00022B5B"/>
    <w:rsid w:val="00023C60"/>
    <w:rsid w:val="0003733B"/>
    <w:rsid w:val="00050033"/>
    <w:rsid w:val="00053515"/>
    <w:rsid w:val="00054968"/>
    <w:rsid w:val="00090833"/>
    <w:rsid w:val="000A02B1"/>
    <w:rsid w:val="000A08EB"/>
    <w:rsid w:val="000C0159"/>
    <w:rsid w:val="000C481B"/>
    <w:rsid w:val="00102189"/>
    <w:rsid w:val="001126FD"/>
    <w:rsid w:val="00117ACF"/>
    <w:rsid w:val="0013718B"/>
    <w:rsid w:val="00145A65"/>
    <w:rsid w:val="00155FC1"/>
    <w:rsid w:val="00173E88"/>
    <w:rsid w:val="001A0548"/>
    <w:rsid w:val="001D518D"/>
    <w:rsid w:val="002155AE"/>
    <w:rsid w:val="002713F1"/>
    <w:rsid w:val="002732A8"/>
    <w:rsid w:val="002A0451"/>
    <w:rsid w:val="003028F3"/>
    <w:rsid w:val="00325D4C"/>
    <w:rsid w:val="00374181"/>
    <w:rsid w:val="00396E8A"/>
    <w:rsid w:val="00397BD1"/>
    <w:rsid w:val="003F6265"/>
    <w:rsid w:val="00420FDF"/>
    <w:rsid w:val="0044707E"/>
    <w:rsid w:val="0053452B"/>
    <w:rsid w:val="00537BE6"/>
    <w:rsid w:val="005C0D98"/>
    <w:rsid w:val="005C6F81"/>
    <w:rsid w:val="005E051C"/>
    <w:rsid w:val="00614B78"/>
    <w:rsid w:val="00633935"/>
    <w:rsid w:val="00671659"/>
    <w:rsid w:val="00674DF0"/>
    <w:rsid w:val="00686761"/>
    <w:rsid w:val="006A6407"/>
    <w:rsid w:val="006E3208"/>
    <w:rsid w:val="0071751B"/>
    <w:rsid w:val="00760F73"/>
    <w:rsid w:val="00772860"/>
    <w:rsid w:val="007A7714"/>
    <w:rsid w:val="007C2365"/>
    <w:rsid w:val="008012A5"/>
    <w:rsid w:val="00832CC9"/>
    <w:rsid w:val="0085175B"/>
    <w:rsid w:val="0087053E"/>
    <w:rsid w:val="00892DC5"/>
    <w:rsid w:val="008A4B1E"/>
    <w:rsid w:val="008B4B5F"/>
    <w:rsid w:val="008E303B"/>
    <w:rsid w:val="00911A7E"/>
    <w:rsid w:val="00962794"/>
    <w:rsid w:val="00981C1B"/>
    <w:rsid w:val="0098685D"/>
    <w:rsid w:val="009B515E"/>
    <w:rsid w:val="00A25F5F"/>
    <w:rsid w:val="00A6775D"/>
    <w:rsid w:val="00A852CA"/>
    <w:rsid w:val="00A92C66"/>
    <w:rsid w:val="00AE1359"/>
    <w:rsid w:val="00AE3B09"/>
    <w:rsid w:val="00B0034B"/>
    <w:rsid w:val="00B14D87"/>
    <w:rsid w:val="00B1558A"/>
    <w:rsid w:val="00B428CD"/>
    <w:rsid w:val="00B6286B"/>
    <w:rsid w:val="00B77A32"/>
    <w:rsid w:val="00B97B33"/>
    <w:rsid w:val="00BA6806"/>
    <w:rsid w:val="00BB15CF"/>
    <w:rsid w:val="00BC7617"/>
    <w:rsid w:val="00BD5F1B"/>
    <w:rsid w:val="00BE2807"/>
    <w:rsid w:val="00BF55FC"/>
    <w:rsid w:val="00C245F6"/>
    <w:rsid w:val="00C9536A"/>
    <w:rsid w:val="00CE6D8F"/>
    <w:rsid w:val="00D57C2C"/>
    <w:rsid w:val="00D60B64"/>
    <w:rsid w:val="00D75C09"/>
    <w:rsid w:val="00DA7E05"/>
    <w:rsid w:val="00DB6DA9"/>
    <w:rsid w:val="00DC75DD"/>
    <w:rsid w:val="00DE0F31"/>
    <w:rsid w:val="00DE3948"/>
    <w:rsid w:val="00DE3B85"/>
    <w:rsid w:val="00DF0E20"/>
    <w:rsid w:val="00E5581E"/>
    <w:rsid w:val="00E61164"/>
    <w:rsid w:val="00E91E8A"/>
    <w:rsid w:val="00ED588F"/>
    <w:rsid w:val="00ED7A18"/>
    <w:rsid w:val="00F076BB"/>
    <w:rsid w:val="00F15145"/>
    <w:rsid w:val="00F37571"/>
    <w:rsid w:val="00F80BB2"/>
    <w:rsid w:val="00F85049"/>
    <w:rsid w:val="00FB5EF8"/>
    <w:rsid w:val="00FC617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AD896"/>
  <w15:docId w15:val="{B65D5C42-4700-4B0E-975E-B0585AC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C66"/>
    <w:pPr>
      <w:ind w:left="720"/>
      <w:contextualSpacing/>
    </w:pPr>
  </w:style>
  <w:style w:type="table" w:styleId="TableGrid">
    <w:name w:val="Table Grid"/>
    <w:basedOn w:val="TableNormal"/>
    <w:uiPriority w:val="59"/>
    <w:rsid w:val="00A2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0908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A77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89"/>
  </w:style>
  <w:style w:type="paragraph" w:styleId="Footer">
    <w:name w:val="footer"/>
    <w:basedOn w:val="Normal"/>
    <w:link w:val="FooterChar"/>
    <w:uiPriority w:val="99"/>
    <w:unhideWhenUsed/>
    <w:rsid w:val="0010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89"/>
  </w:style>
  <w:style w:type="table" w:styleId="LightShading-Accent5">
    <w:name w:val="Light Shading Accent 5"/>
    <w:basedOn w:val="TableNormal"/>
    <w:uiPriority w:val="60"/>
    <w:rsid w:val="00BF55F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44707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6">
    <w:name w:val="Light Shading Accent 6"/>
    <w:basedOn w:val="TableNormal"/>
    <w:uiPriority w:val="60"/>
    <w:rsid w:val="0044707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C9536A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lang w:val="en-US"/>
    </w:rPr>
  </w:style>
  <w:style w:type="table" w:customStyle="1" w:styleId="TableNormal1">
    <w:name w:val="Table Normal1"/>
    <w:uiPriority w:val="2"/>
    <w:semiHidden/>
    <w:qFormat/>
    <w:rsid w:val="00C953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basedOn w:val="TableNormal"/>
    <w:uiPriority w:val="62"/>
    <w:rsid w:val="006867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2ED40-155E-43B5-9D1E-F50CBF93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Fernando Pacheco Rodriguez</dc:creator>
  <cp:lastModifiedBy>david pacheco</cp:lastModifiedBy>
  <cp:revision>3</cp:revision>
  <cp:lastPrinted>2017-11-23T21:08:00Z</cp:lastPrinted>
  <dcterms:created xsi:type="dcterms:W3CDTF">2020-09-23T14:03:00Z</dcterms:created>
  <dcterms:modified xsi:type="dcterms:W3CDTF">2020-09-23T14:07:00Z</dcterms:modified>
</cp:coreProperties>
</file>