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7E" w:rsidRDefault="00E240AE" w:rsidP="00E240AE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7029450" cy="45719"/>
                <wp:effectExtent l="0" t="0" r="19050" b="3111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937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A2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0;margin-top:.15pt;width:553.5pt;height:3.6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" strokecolor="#393737" strokeweight="1.5pt">
                <w10:wrap anchorx="margin"/>
              </v:shape>
            </w:pict>
          </mc:Fallback>
        </mc:AlternateContent>
      </w:r>
    </w:p>
    <w:p w:rsidR="00E240AE" w:rsidRPr="00E240AE" w:rsidRDefault="00E240AE" w:rsidP="00E240AE">
      <w:pPr>
        <w:spacing w:line="240" w:lineRule="auto"/>
        <w:jc w:val="center"/>
        <w:rPr>
          <w:rFonts w:ascii="Calibri" w:hAnsi="Calibri" w:cs="Calibri"/>
          <w:b/>
          <w:bCs/>
          <w:lang w:val="es-ES"/>
        </w:rPr>
      </w:pPr>
      <w:r w:rsidRPr="00E240AE">
        <w:rPr>
          <w:rFonts w:ascii="Calibri" w:hAnsi="Calibri" w:cs="Calibri"/>
          <w:b/>
          <w:bCs/>
          <w:lang w:val="es-ES"/>
        </w:rPr>
        <w:t>AYUDA DE MEMORIA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20"/>
      </w:tblGrid>
      <w:tr w:rsidR="00E240AE" w:rsidTr="00E240AE">
        <w:trPr>
          <w:jc w:val="center"/>
        </w:trPr>
        <w:tc>
          <w:tcPr>
            <w:tcW w:w="13320" w:type="dxa"/>
          </w:tcPr>
          <w:p w:rsidR="00E240AE" w:rsidRDefault="00E240AE" w:rsidP="00E240AE">
            <w:r>
              <w:t xml:space="preserve">TIPO DE REUNIÓN: </w:t>
            </w:r>
            <w:r w:rsidR="00693122">
              <w:t>Plan de mejoramiento ICONTEC – actualización procedimiento GJU-PRC08</w:t>
            </w:r>
          </w:p>
          <w:p w:rsidR="00E240AE" w:rsidRDefault="00E240AE" w:rsidP="00E240AE">
            <w:r>
              <w:t xml:space="preserve">FECHA: </w:t>
            </w:r>
            <w:r w:rsidR="00693122">
              <w:t>02 de abril de 2020</w:t>
            </w:r>
          </w:p>
          <w:p w:rsidR="00E240AE" w:rsidRDefault="00E240AE" w:rsidP="00E240AE">
            <w:r>
              <w:t xml:space="preserve">LUGAR: </w:t>
            </w:r>
            <w:r w:rsidR="00693122">
              <w:t xml:space="preserve">Plataforma Virtual Meet </w:t>
            </w:r>
          </w:p>
        </w:tc>
      </w:tr>
    </w:tbl>
    <w:p w:rsidR="00E240AE" w:rsidRPr="00E240AE" w:rsidRDefault="00E240AE" w:rsidP="00E240AE">
      <w:pPr>
        <w:spacing w:line="240" w:lineRule="auto"/>
        <w:jc w:val="center"/>
        <w:rPr>
          <w:b/>
        </w:rPr>
      </w:pPr>
      <w:r w:rsidRPr="00E240AE">
        <w:rPr>
          <w:b/>
        </w:rPr>
        <w:t>ASISTENTES</w:t>
      </w:r>
    </w:p>
    <w:tbl>
      <w:tblPr>
        <w:tblW w:w="13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2161"/>
        <w:gridCol w:w="1443"/>
        <w:gridCol w:w="2653"/>
        <w:gridCol w:w="1448"/>
        <w:gridCol w:w="3201"/>
        <w:gridCol w:w="1711"/>
      </w:tblGrid>
      <w:tr w:rsidR="00E240AE" w:rsidRPr="005F447B" w:rsidTr="00E240AE">
        <w:trPr>
          <w:jc w:val="center"/>
        </w:trPr>
        <w:tc>
          <w:tcPr>
            <w:tcW w:w="723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bookmarkStart w:id="0" w:name="_Hlk27406469"/>
            <w:r w:rsidRPr="00E240AE">
              <w:rPr>
                <w:rFonts w:cstheme="minorHAnsi"/>
                <w:b/>
                <w:bCs/>
                <w:lang w:val="es-ES"/>
              </w:rPr>
              <w:t>ITEM</w:t>
            </w:r>
          </w:p>
        </w:tc>
        <w:tc>
          <w:tcPr>
            <w:tcW w:w="2311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 w:rsidRPr="00E240AE">
              <w:rPr>
                <w:rFonts w:cstheme="minorHAnsi"/>
                <w:b/>
                <w:bCs/>
                <w:lang w:val="es-ES"/>
              </w:rPr>
              <w:t>NOMBRE Y APELLIDOS</w:t>
            </w:r>
          </w:p>
        </w:tc>
        <w:tc>
          <w:tcPr>
            <w:tcW w:w="1210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 w:rsidRPr="00E240AE">
              <w:rPr>
                <w:rFonts w:cstheme="minorHAnsi"/>
                <w:b/>
                <w:bCs/>
                <w:lang w:val="es-ES"/>
              </w:rPr>
              <w:t>CARGO</w:t>
            </w:r>
          </w:p>
        </w:tc>
        <w:tc>
          <w:tcPr>
            <w:tcW w:w="2849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 w:rsidRPr="00E240AE">
              <w:rPr>
                <w:rFonts w:cstheme="minorHAnsi"/>
                <w:b/>
                <w:bCs/>
                <w:lang w:val="es-ES"/>
              </w:rPr>
              <w:t>DEPENDENCIA</w:t>
            </w:r>
            <w:r>
              <w:rPr>
                <w:rFonts w:cstheme="minorHAnsi"/>
                <w:b/>
                <w:bCs/>
                <w:lang w:val="es-ES"/>
              </w:rPr>
              <w:t xml:space="preserve"> </w:t>
            </w:r>
            <w:r w:rsidRPr="00E240AE">
              <w:rPr>
                <w:rFonts w:cstheme="minorHAnsi"/>
                <w:b/>
                <w:bCs/>
                <w:lang w:val="es-ES"/>
              </w:rPr>
              <w:t>/</w:t>
            </w:r>
            <w:r>
              <w:rPr>
                <w:rFonts w:cstheme="minorHAnsi"/>
                <w:b/>
                <w:bCs/>
                <w:lang w:val="es-ES"/>
              </w:rPr>
              <w:t xml:space="preserve"> </w:t>
            </w:r>
            <w:r w:rsidRPr="00E240AE">
              <w:rPr>
                <w:rFonts w:cstheme="minorHAnsi"/>
                <w:b/>
                <w:bCs/>
                <w:lang w:val="es-ES"/>
              </w:rPr>
              <w:t>ENTIDAD</w:t>
            </w:r>
          </w:p>
        </w:tc>
        <w:tc>
          <w:tcPr>
            <w:tcW w:w="1495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 w:rsidRPr="00E240AE">
              <w:rPr>
                <w:rFonts w:cstheme="minorHAnsi"/>
                <w:b/>
                <w:bCs/>
                <w:lang w:val="es-ES"/>
              </w:rPr>
              <w:t>TELÉFONO</w:t>
            </w:r>
            <w:r>
              <w:rPr>
                <w:rFonts w:cstheme="minorHAnsi"/>
                <w:b/>
                <w:bCs/>
                <w:lang w:val="es-ES"/>
              </w:rPr>
              <w:t xml:space="preserve"> </w:t>
            </w:r>
            <w:r w:rsidRPr="00E240AE">
              <w:rPr>
                <w:rFonts w:cstheme="minorHAnsi"/>
                <w:b/>
                <w:bCs/>
                <w:lang w:val="es-ES"/>
              </w:rPr>
              <w:t>/EXT.</w:t>
            </w:r>
          </w:p>
        </w:tc>
        <w:tc>
          <w:tcPr>
            <w:tcW w:w="2881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 w:rsidRPr="00E240AE">
              <w:rPr>
                <w:rFonts w:cstheme="minorHAnsi"/>
                <w:b/>
                <w:bCs/>
                <w:lang w:val="es-ES"/>
              </w:rPr>
              <w:t>CORREO ELECTRÓNICO</w:t>
            </w:r>
          </w:p>
        </w:tc>
        <w:tc>
          <w:tcPr>
            <w:tcW w:w="1865" w:type="dxa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 w:rsidRPr="00E240AE">
              <w:rPr>
                <w:rFonts w:cstheme="minorHAnsi"/>
                <w:b/>
                <w:bCs/>
                <w:lang w:val="es-ES"/>
              </w:rPr>
              <w:t>FIRMA</w:t>
            </w:r>
          </w:p>
        </w:tc>
      </w:tr>
      <w:tr w:rsidR="00E240AE" w:rsidRPr="005F447B" w:rsidTr="00E240AE">
        <w:trPr>
          <w:trHeight w:val="518"/>
          <w:jc w:val="center"/>
        </w:trPr>
        <w:tc>
          <w:tcPr>
            <w:tcW w:w="723" w:type="dxa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 w:rsidRPr="00E240AE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2311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sz w:val="14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Ivón Triana</w:t>
            </w:r>
          </w:p>
        </w:tc>
        <w:tc>
          <w:tcPr>
            <w:tcW w:w="1210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Coordinadora GIT de Planeación</w:t>
            </w:r>
          </w:p>
        </w:tc>
        <w:tc>
          <w:tcPr>
            <w:tcW w:w="2849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Planeación</w:t>
            </w:r>
          </w:p>
        </w:tc>
        <w:tc>
          <w:tcPr>
            <w:tcW w:w="1495" w:type="dxa"/>
          </w:tcPr>
          <w:p w:rsidR="00E240AE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119</w:t>
            </w:r>
          </w:p>
        </w:tc>
        <w:tc>
          <w:tcPr>
            <w:tcW w:w="2881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itriana</w:t>
            </w:r>
            <w:r w:rsidR="00E240AE" w:rsidRPr="00E240AE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E240AE" w:rsidRPr="00E240AE" w:rsidRDefault="00E240AE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E240AE" w:rsidRPr="005F447B" w:rsidTr="00E240AE">
        <w:trPr>
          <w:trHeight w:val="554"/>
          <w:jc w:val="center"/>
        </w:trPr>
        <w:tc>
          <w:tcPr>
            <w:tcW w:w="723" w:type="dxa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 w:rsidRPr="00E240AE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2311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sz w:val="14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Edgar Díaz</w:t>
            </w:r>
          </w:p>
        </w:tc>
        <w:tc>
          <w:tcPr>
            <w:tcW w:w="1210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Coordinador GIT de Jurídica</w:t>
            </w:r>
          </w:p>
        </w:tc>
        <w:tc>
          <w:tcPr>
            <w:tcW w:w="2849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Gestión Jurídica</w:t>
            </w:r>
          </w:p>
        </w:tc>
        <w:tc>
          <w:tcPr>
            <w:tcW w:w="1495" w:type="dxa"/>
          </w:tcPr>
          <w:p w:rsidR="00E240AE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117</w:t>
            </w:r>
          </w:p>
        </w:tc>
        <w:tc>
          <w:tcPr>
            <w:tcW w:w="2881" w:type="dxa"/>
          </w:tcPr>
          <w:p w:rsidR="00E240AE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ediaz</w:t>
            </w:r>
            <w:r w:rsidR="00E240AE" w:rsidRPr="00E240AE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E240AE" w:rsidRPr="00E240AE" w:rsidRDefault="00E240AE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693122" w:rsidRPr="005F447B" w:rsidTr="00E240AE">
        <w:trPr>
          <w:trHeight w:val="554"/>
          <w:jc w:val="center"/>
        </w:trPr>
        <w:tc>
          <w:tcPr>
            <w:tcW w:w="723" w:type="dxa"/>
          </w:tcPr>
          <w:p w:rsidR="00693122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231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Javier Duque</w:t>
            </w:r>
          </w:p>
        </w:tc>
        <w:tc>
          <w:tcPr>
            <w:tcW w:w="1210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Contratista</w:t>
            </w:r>
          </w:p>
        </w:tc>
        <w:tc>
          <w:tcPr>
            <w:tcW w:w="2849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Planeación</w:t>
            </w:r>
          </w:p>
        </w:tc>
        <w:tc>
          <w:tcPr>
            <w:tcW w:w="1495" w:type="dxa"/>
          </w:tcPr>
          <w:p w:rsidR="00693122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88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jduque</w:t>
            </w:r>
            <w:r w:rsidRPr="00E240AE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693122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693122" w:rsidRPr="005F447B" w:rsidTr="00E240AE">
        <w:trPr>
          <w:trHeight w:val="554"/>
          <w:jc w:val="center"/>
        </w:trPr>
        <w:tc>
          <w:tcPr>
            <w:tcW w:w="723" w:type="dxa"/>
          </w:tcPr>
          <w:p w:rsidR="00693122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231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Diego García</w:t>
            </w:r>
          </w:p>
        </w:tc>
        <w:tc>
          <w:tcPr>
            <w:tcW w:w="1210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Contratista</w:t>
            </w:r>
          </w:p>
        </w:tc>
        <w:tc>
          <w:tcPr>
            <w:tcW w:w="2849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Gestión Jurídica</w:t>
            </w:r>
          </w:p>
        </w:tc>
        <w:tc>
          <w:tcPr>
            <w:tcW w:w="1495" w:type="dxa"/>
          </w:tcPr>
          <w:p w:rsidR="00693122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88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 w:rsidRPr="006D1D10">
              <w:rPr>
                <w:rFonts w:ascii="Calibri" w:hAnsi="Calibri" w:cs="Calibri"/>
                <w:lang w:val="es-ES"/>
              </w:rPr>
              <w:t>dagarcia</w:t>
            </w:r>
            <w:r w:rsidRPr="006D1D10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693122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693122" w:rsidRPr="005F447B" w:rsidTr="00E240AE">
        <w:trPr>
          <w:trHeight w:val="554"/>
          <w:jc w:val="center"/>
        </w:trPr>
        <w:tc>
          <w:tcPr>
            <w:tcW w:w="723" w:type="dxa"/>
          </w:tcPr>
          <w:p w:rsidR="00693122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5</w:t>
            </w:r>
          </w:p>
        </w:tc>
        <w:tc>
          <w:tcPr>
            <w:tcW w:w="231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Andrés Bustamante</w:t>
            </w:r>
          </w:p>
        </w:tc>
        <w:tc>
          <w:tcPr>
            <w:tcW w:w="1210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Contratista</w:t>
            </w:r>
          </w:p>
        </w:tc>
        <w:tc>
          <w:tcPr>
            <w:tcW w:w="2849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Planeación</w:t>
            </w:r>
          </w:p>
        </w:tc>
        <w:tc>
          <w:tcPr>
            <w:tcW w:w="1495" w:type="dxa"/>
          </w:tcPr>
          <w:p w:rsidR="00693122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351</w:t>
            </w:r>
          </w:p>
        </w:tc>
        <w:tc>
          <w:tcPr>
            <w:tcW w:w="288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abustamante</w:t>
            </w:r>
            <w:r w:rsidRPr="00E240AE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693122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693122" w:rsidRPr="005F447B" w:rsidTr="00E240AE">
        <w:trPr>
          <w:trHeight w:val="554"/>
          <w:jc w:val="center"/>
        </w:trPr>
        <w:tc>
          <w:tcPr>
            <w:tcW w:w="723" w:type="dxa"/>
          </w:tcPr>
          <w:p w:rsidR="00693122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6</w:t>
            </w:r>
          </w:p>
        </w:tc>
        <w:tc>
          <w:tcPr>
            <w:tcW w:w="231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Óscar Blanco</w:t>
            </w:r>
          </w:p>
        </w:tc>
        <w:tc>
          <w:tcPr>
            <w:tcW w:w="1210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Contratista</w:t>
            </w:r>
          </w:p>
        </w:tc>
        <w:tc>
          <w:tcPr>
            <w:tcW w:w="2849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Gestión humana</w:t>
            </w:r>
          </w:p>
        </w:tc>
        <w:tc>
          <w:tcPr>
            <w:tcW w:w="1495" w:type="dxa"/>
          </w:tcPr>
          <w:p w:rsidR="00693122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343</w:t>
            </w:r>
          </w:p>
        </w:tc>
        <w:tc>
          <w:tcPr>
            <w:tcW w:w="288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 w:rsidRPr="006D1D10">
              <w:rPr>
                <w:rFonts w:ascii="Calibri" w:hAnsi="Calibri" w:cs="Calibri"/>
                <w:lang w:val="es-ES"/>
              </w:rPr>
              <w:t>oblanco</w:t>
            </w:r>
            <w:r w:rsidRPr="006D1D10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693122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693122" w:rsidRPr="005F447B" w:rsidTr="00E240AE">
        <w:trPr>
          <w:trHeight w:val="554"/>
          <w:jc w:val="center"/>
        </w:trPr>
        <w:tc>
          <w:tcPr>
            <w:tcW w:w="723" w:type="dxa"/>
          </w:tcPr>
          <w:p w:rsidR="00693122" w:rsidRPr="00E240AE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7</w:t>
            </w:r>
          </w:p>
        </w:tc>
        <w:tc>
          <w:tcPr>
            <w:tcW w:w="231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David Pacheco</w:t>
            </w:r>
          </w:p>
        </w:tc>
        <w:tc>
          <w:tcPr>
            <w:tcW w:w="1210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Contratista</w:t>
            </w:r>
          </w:p>
        </w:tc>
        <w:tc>
          <w:tcPr>
            <w:tcW w:w="2849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Planeación</w:t>
            </w:r>
          </w:p>
        </w:tc>
        <w:tc>
          <w:tcPr>
            <w:tcW w:w="1495" w:type="dxa"/>
          </w:tcPr>
          <w:p w:rsidR="00693122" w:rsidRDefault="00693122" w:rsidP="00E240AE">
            <w:pPr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244</w:t>
            </w:r>
          </w:p>
        </w:tc>
        <w:tc>
          <w:tcPr>
            <w:tcW w:w="2881" w:type="dxa"/>
          </w:tcPr>
          <w:p w:rsidR="00693122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  <w:r w:rsidRPr="006D1D10">
              <w:rPr>
                <w:rFonts w:ascii="Calibri" w:hAnsi="Calibri" w:cs="Calibri"/>
                <w:lang w:val="es-ES"/>
              </w:rPr>
              <w:t>dpacheco</w:t>
            </w:r>
            <w:r w:rsidRPr="006D1D10">
              <w:rPr>
                <w:rFonts w:ascii="Calibri" w:hAnsi="Calibri" w:cs="Calibri"/>
                <w:lang w:val="es-ES"/>
              </w:rPr>
              <w:t>@contaduria.gov.co</w:t>
            </w:r>
          </w:p>
        </w:tc>
        <w:tc>
          <w:tcPr>
            <w:tcW w:w="1865" w:type="dxa"/>
          </w:tcPr>
          <w:p w:rsidR="00693122" w:rsidRPr="00E240AE" w:rsidRDefault="00693122" w:rsidP="00E240AE">
            <w:pPr>
              <w:spacing w:line="240" w:lineRule="auto"/>
              <w:rPr>
                <w:rFonts w:ascii="Calibri" w:hAnsi="Calibri" w:cs="Calibri"/>
                <w:lang w:val="es-ES"/>
              </w:rPr>
            </w:pPr>
          </w:p>
        </w:tc>
      </w:tr>
      <w:tr w:rsidR="00E240AE" w:rsidTr="00E240A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3334" w:type="dxa"/>
            <w:gridSpan w:val="7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240AE">
              <w:rPr>
                <w:rFonts w:cstheme="minorHAnsi"/>
                <w:b/>
              </w:rPr>
              <w:t>Actividades desarrolladas</w:t>
            </w:r>
          </w:p>
        </w:tc>
      </w:tr>
      <w:tr w:rsidR="00E240AE" w:rsidTr="00E240A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3334" w:type="dxa"/>
            <w:gridSpan w:val="7"/>
          </w:tcPr>
          <w:p w:rsidR="00E240AE" w:rsidRPr="00E240AE" w:rsidRDefault="00FA21E3" w:rsidP="00E240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</w:rPr>
              <w:lastRenderedPageBreak/>
              <w:t xml:space="preserve">Revisión de las actividades </w:t>
            </w:r>
            <w:r>
              <w:rPr>
                <w:rFonts w:ascii="Calibri" w:hAnsi="Calibri" w:cs="Calibri"/>
                <w:lang w:val="es-ES"/>
              </w:rPr>
              <w:t>del Procedimiento transversal GJU-PRC08 v3</w:t>
            </w:r>
            <w:r>
              <w:rPr>
                <w:rFonts w:ascii="Calibri" w:hAnsi="Calibri" w:cs="Calibri"/>
                <w:lang w:val="es-ES"/>
              </w:rPr>
              <w:t xml:space="preserve"> para la actualización y fortalecimiento de acuerdo con las necesidades del Sistema Integrado de Gestión de la CGN y a los requerimientos de las NTC ISO 9001:2015, </w:t>
            </w:r>
            <w:r>
              <w:rPr>
                <w:rFonts w:ascii="Calibri" w:hAnsi="Calibri" w:cs="Calibri"/>
                <w:lang w:val="es-ES"/>
              </w:rPr>
              <w:t xml:space="preserve">NTC ISO </w:t>
            </w:r>
            <w:r>
              <w:rPr>
                <w:rFonts w:ascii="Calibri" w:hAnsi="Calibri" w:cs="Calibri"/>
                <w:lang w:val="es-ES"/>
              </w:rPr>
              <w:t xml:space="preserve">14001:2015 y </w:t>
            </w:r>
            <w:r>
              <w:rPr>
                <w:rFonts w:ascii="Calibri" w:hAnsi="Calibri" w:cs="Calibri"/>
                <w:lang w:val="es-ES"/>
              </w:rPr>
              <w:t>NTC ISO</w:t>
            </w:r>
            <w:r>
              <w:rPr>
                <w:rFonts w:ascii="Calibri" w:hAnsi="Calibri" w:cs="Calibri"/>
                <w:lang w:val="es-ES"/>
              </w:rPr>
              <w:t xml:space="preserve"> 45001:2018 y en cumplimiento al Plan de Mejoramiento Acciones Correctivas ICONTEC 2020.</w:t>
            </w:r>
          </w:p>
          <w:p w:rsidR="00342CA1" w:rsidRDefault="00342CA1" w:rsidP="00E240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Se identificó la importancia de actualizar el procedimiento con base en el modelo PHVA, teniendo en cuenta los respectivos responsables en cada una de las actividades.</w:t>
            </w:r>
          </w:p>
          <w:p w:rsidR="00342CA1" w:rsidRDefault="00FA21E3" w:rsidP="00342CA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Se identificó la necesidad de incorporar nuevamente dentro de dicho procedimiento las actividades de identificación y verificación del cumplimiento de los requisitos, correspondientemente en la etapa de desarrollo dentro del procedimiento</w:t>
            </w:r>
            <w:r w:rsidR="00E240AE" w:rsidRPr="00E240AE">
              <w:rPr>
                <w:rFonts w:ascii="Calibri" w:hAnsi="Calibri" w:cs="Calibri"/>
                <w:lang w:val="es-ES"/>
              </w:rPr>
              <w:t>.</w:t>
            </w:r>
          </w:p>
          <w:p w:rsidR="00E240AE" w:rsidRPr="006D1D10" w:rsidRDefault="00342CA1" w:rsidP="00342CA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iCs/>
                <w:lang w:val="es-ES"/>
              </w:rPr>
            </w:pPr>
            <w:r w:rsidRPr="00342CA1">
              <w:rPr>
                <w:iCs/>
              </w:rPr>
              <w:t>Se comparó el procedimiento actual con las versiones anteriores, donde se identificó que los pasos o actividades que se quieren incluir nuevamente al procedimiento ya estaban contempladas previamente</w:t>
            </w:r>
            <w:r w:rsidR="00C01EC0">
              <w:rPr>
                <w:iCs/>
              </w:rPr>
              <w:t xml:space="preserve"> en la versión 01</w:t>
            </w:r>
            <w:r w:rsidRPr="00342CA1">
              <w:rPr>
                <w:iCs/>
              </w:rPr>
              <w:t xml:space="preserve">. </w:t>
            </w:r>
          </w:p>
          <w:p w:rsidR="006D1D10" w:rsidRPr="00342CA1" w:rsidRDefault="006D1D10" w:rsidP="00342CA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iCs/>
                <w:lang w:val="es-ES"/>
              </w:rPr>
            </w:pPr>
            <w:r>
              <w:rPr>
                <w:iCs/>
                <w:lang w:val="es-ES"/>
              </w:rPr>
              <w:t>No se pudo tener aprobación de los compromisos y actividades originadas en la mesa de trabajo virtual por parte del Coordinador de Jurídica, debido a que el usuario se retiró de la plataforma virtual antes de acordar los compromisos y entregables.</w:t>
            </w:r>
          </w:p>
        </w:tc>
      </w:tr>
      <w:tr w:rsidR="00E240AE" w:rsidTr="00E240A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3334" w:type="dxa"/>
            <w:gridSpan w:val="7"/>
            <w:shd w:val="clear" w:color="auto" w:fill="D9D9D9"/>
          </w:tcPr>
          <w:p w:rsidR="00E240AE" w:rsidRPr="00E240AE" w:rsidRDefault="00E240AE" w:rsidP="00E240A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240AE">
              <w:rPr>
                <w:rFonts w:cstheme="minorHAnsi"/>
                <w:b/>
              </w:rPr>
              <w:t>Conclusiones</w:t>
            </w:r>
          </w:p>
        </w:tc>
      </w:tr>
      <w:tr w:rsidR="00E240AE" w:rsidTr="00E240AE">
        <w:tblPrEx>
          <w:tblLook w:val="04A0" w:firstRow="1" w:lastRow="0" w:firstColumn="1" w:lastColumn="0" w:noHBand="0" w:noVBand="1"/>
        </w:tblPrEx>
        <w:trPr>
          <w:trHeight w:val="1389"/>
          <w:jc w:val="center"/>
        </w:trPr>
        <w:tc>
          <w:tcPr>
            <w:tcW w:w="13334" w:type="dxa"/>
            <w:gridSpan w:val="7"/>
          </w:tcPr>
          <w:p w:rsidR="00E240AE" w:rsidRPr="00E240AE" w:rsidRDefault="00C01EC0" w:rsidP="00E240A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ES"/>
              </w:rPr>
              <w:t>Tener en cuenta para la actualización del procedimiento GJU-PRC08 v3, el plan de mejoramiento mencionado anteriormente, el procedimiento versión 01 y las observaciones generadas en la mesa de trabajo virtual</w:t>
            </w:r>
            <w:r w:rsidR="00E240AE" w:rsidRPr="00E240AE">
              <w:rPr>
                <w:rFonts w:ascii="Calibri" w:hAnsi="Calibri" w:cs="Calibri"/>
                <w:lang w:val="es-ES"/>
              </w:rPr>
              <w:t>.</w:t>
            </w:r>
          </w:p>
          <w:p w:rsidR="006D1D10" w:rsidRDefault="006D1D10" w:rsidP="00E240A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Tener en cuenta los siguientes pasos para su respectiva actualización:</w:t>
            </w:r>
          </w:p>
          <w:p w:rsidR="006D1D10" w:rsidRPr="006D1D10" w:rsidRDefault="006D1D10" w:rsidP="006D1D10">
            <w:pPr>
              <w:suppressAutoHyphens/>
              <w:spacing w:after="0" w:line="240" w:lineRule="auto"/>
              <w:ind w:left="720"/>
              <w:jc w:val="both"/>
              <w:rPr>
                <w:rFonts w:ascii="Calibri" w:hAnsi="Calibri" w:cs="Calibri"/>
              </w:rPr>
            </w:pPr>
            <w:r w:rsidRPr="006D1D10">
              <w:rPr>
                <w:rFonts w:ascii="Calibri" w:hAnsi="Calibri" w:cs="Calibri"/>
              </w:rPr>
              <w:t>• Identificación de requisitos legales</w:t>
            </w:r>
          </w:p>
          <w:p w:rsidR="006D1D10" w:rsidRPr="006D1D10" w:rsidRDefault="006D1D10" w:rsidP="006D1D10">
            <w:pPr>
              <w:suppressAutoHyphens/>
              <w:spacing w:after="0" w:line="240" w:lineRule="auto"/>
              <w:ind w:left="720"/>
              <w:jc w:val="both"/>
              <w:rPr>
                <w:rFonts w:ascii="Calibri" w:hAnsi="Calibri" w:cs="Calibri"/>
              </w:rPr>
            </w:pPr>
            <w:r w:rsidRPr="006D1D10">
              <w:rPr>
                <w:rFonts w:ascii="Calibri" w:hAnsi="Calibri" w:cs="Calibri"/>
              </w:rPr>
              <w:t>• Evaluación del cumplimiento de los requisitos legales</w:t>
            </w:r>
          </w:p>
          <w:p w:rsidR="006D1D10" w:rsidRDefault="006D1D10" w:rsidP="006D1D10">
            <w:pPr>
              <w:suppressAutoHyphens/>
              <w:spacing w:after="0" w:line="240" w:lineRule="auto"/>
              <w:ind w:left="720"/>
              <w:jc w:val="both"/>
              <w:rPr>
                <w:rFonts w:ascii="Calibri" w:hAnsi="Calibri" w:cs="Calibri"/>
              </w:rPr>
            </w:pPr>
            <w:r w:rsidRPr="006D1D10">
              <w:rPr>
                <w:rFonts w:ascii="Calibri" w:hAnsi="Calibri" w:cs="Calibri"/>
              </w:rPr>
              <w:t xml:space="preserve">• Toma de decisiones de acuerdo </w:t>
            </w:r>
            <w:r>
              <w:rPr>
                <w:rFonts w:ascii="Calibri" w:hAnsi="Calibri" w:cs="Calibri"/>
              </w:rPr>
              <w:t>con e</w:t>
            </w:r>
            <w:r w:rsidRPr="006D1D10">
              <w:rPr>
                <w:rFonts w:ascii="Calibri" w:hAnsi="Calibri" w:cs="Calibri"/>
              </w:rPr>
              <w:t>l grado de cumplimiento de dichos requisitos legales.</w:t>
            </w:r>
            <w:r>
              <w:rPr>
                <w:rFonts w:ascii="Calibri" w:hAnsi="Calibri" w:cs="Calibri"/>
              </w:rPr>
              <w:t xml:space="preserve"> I</w:t>
            </w:r>
            <w:r w:rsidRPr="006D1D10">
              <w:rPr>
                <w:rFonts w:ascii="Calibri" w:hAnsi="Calibri" w:cs="Calibri"/>
              </w:rPr>
              <w:t>ncluir dentro de estas actividades notas asociadas directamente a los casos particulares al SGA y SG-SST, debido a este es un procedimiento transversal, el cual se debe aplicar a todo el Sistema Integrado de Gestión de la</w:t>
            </w:r>
            <w:r>
              <w:rPr>
                <w:rFonts w:ascii="Calibri" w:hAnsi="Calibri" w:cs="Calibri"/>
              </w:rPr>
              <w:t xml:space="preserve"> </w:t>
            </w:r>
            <w:r w:rsidRPr="006D1D10">
              <w:rPr>
                <w:rFonts w:ascii="Calibri" w:hAnsi="Calibri" w:cs="Calibri"/>
              </w:rPr>
              <w:t>CGN.</w:t>
            </w:r>
          </w:p>
          <w:p w:rsidR="006D1D10" w:rsidRPr="006D1D10" w:rsidRDefault="006D1D10" w:rsidP="006D1D10">
            <w:pPr>
              <w:pStyle w:val="Prrafode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Enviar al Proceso de Planeación el procedimiento actualizado antes de la fecha límite que está plasmada en el Plan de Mejoramiento.</w:t>
            </w:r>
          </w:p>
          <w:p w:rsidR="00E240AE" w:rsidRPr="00C85923" w:rsidRDefault="00E240AE" w:rsidP="00E240AE">
            <w:pPr>
              <w:suppressAutoHyphens/>
              <w:spacing w:after="0" w:line="240" w:lineRule="auto"/>
              <w:ind w:left="720"/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:rsidR="00E240AE" w:rsidRDefault="00E240AE" w:rsidP="00E240AE">
      <w:pPr>
        <w:spacing w:line="240" w:lineRule="auto"/>
        <w:jc w:val="center"/>
      </w:pPr>
    </w:p>
    <w:sectPr w:rsidR="00E240AE" w:rsidSect="00E2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A86" w:rsidRDefault="000E3A86" w:rsidP="00E240AE">
      <w:pPr>
        <w:spacing w:after="0" w:line="240" w:lineRule="auto"/>
      </w:pPr>
      <w:r>
        <w:separator/>
      </w:r>
    </w:p>
  </w:endnote>
  <w:endnote w:type="continuationSeparator" w:id="0">
    <w:p w:rsidR="000E3A86" w:rsidRDefault="000E3A86" w:rsidP="00E2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F9" w:rsidRDefault="004528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AE" w:rsidRDefault="004528F9" w:rsidP="00E240AE">
    <w:pPr>
      <w:pStyle w:val="Piedepgina"/>
      <w:jc w:val="center"/>
    </w:pPr>
    <w:r>
      <w:rPr>
        <w:noProof/>
      </w:rPr>
      <w:drawing>
        <wp:inline distT="0" distB="0" distL="0" distR="0" wp14:anchorId="3155B93D" wp14:editId="40D2A47F">
          <wp:extent cx="6038850" cy="1371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  <w:r w:rsidR="00E240A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929005</wp:posOffset>
          </wp:positionH>
          <wp:positionV relativeFrom="paragraph">
            <wp:posOffset>6602095</wp:posOffset>
          </wp:positionV>
          <wp:extent cx="5962650" cy="979805"/>
          <wp:effectExtent l="0" t="0" r="0" b="0"/>
          <wp:wrapNone/>
          <wp:docPr id="242" name="Imagen 242" descr="pie de página plantillas ajusteRecurso 1@4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ágina plantillas ajusteRecurso 1@4x-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5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F9" w:rsidRDefault="004528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A86" w:rsidRDefault="000E3A86" w:rsidP="00E240AE">
      <w:pPr>
        <w:spacing w:after="0" w:line="240" w:lineRule="auto"/>
      </w:pPr>
      <w:r>
        <w:separator/>
      </w:r>
    </w:p>
  </w:footnote>
  <w:footnote w:type="continuationSeparator" w:id="0">
    <w:p w:rsidR="000E3A86" w:rsidRDefault="000E3A86" w:rsidP="00E2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F9" w:rsidRDefault="004528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AE" w:rsidRDefault="00E240AE" w:rsidP="00E240A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-63500</wp:posOffset>
          </wp:positionV>
          <wp:extent cx="7099935" cy="501650"/>
          <wp:effectExtent l="0" t="0" r="5715" b="0"/>
          <wp:wrapNone/>
          <wp:docPr id="240" name="Imagen 240" descr="logos para wordMesa de trabajo 1@4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para wordMesa de trabajo 1@4x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93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F9" w:rsidRDefault="004528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5903"/>
    <w:multiLevelType w:val="hybridMultilevel"/>
    <w:tmpl w:val="03FE6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69F3"/>
    <w:multiLevelType w:val="hybridMultilevel"/>
    <w:tmpl w:val="CD26A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E"/>
    <w:rsid w:val="000E3A86"/>
    <w:rsid w:val="00342CA1"/>
    <w:rsid w:val="004528F9"/>
    <w:rsid w:val="005037D6"/>
    <w:rsid w:val="0051125E"/>
    <w:rsid w:val="00693122"/>
    <w:rsid w:val="006D1D10"/>
    <w:rsid w:val="009245C1"/>
    <w:rsid w:val="00C01EC0"/>
    <w:rsid w:val="00C32D2C"/>
    <w:rsid w:val="00E240AE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34506"/>
  <w15:chartTrackingRefBased/>
  <w15:docId w15:val="{DBA6B4D4-302E-4EC4-B858-D1EA5BBB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0AE"/>
  </w:style>
  <w:style w:type="paragraph" w:styleId="Piedepgina">
    <w:name w:val="footer"/>
    <w:basedOn w:val="Normal"/>
    <w:link w:val="PiedepginaCar"/>
    <w:uiPriority w:val="99"/>
    <w:unhideWhenUsed/>
    <w:rsid w:val="00E24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0AE"/>
  </w:style>
  <w:style w:type="paragraph" w:styleId="Textodeglobo">
    <w:name w:val="Balloon Text"/>
    <w:basedOn w:val="Normal"/>
    <w:link w:val="TextodegloboCar"/>
    <w:uiPriority w:val="99"/>
    <w:semiHidden/>
    <w:unhideWhenUsed/>
    <w:rsid w:val="00E2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0A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2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31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1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Andrés Villareal Moyano</dc:creator>
  <cp:keywords/>
  <dc:description/>
  <cp:lastModifiedBy>david pacheco</cp:lastModifiedBy>
  <cp:revision>3</cp:revision>
  <dcterms:created xsi:type="dcterms:W3CDTF">2020-04-02T18:14:00Z</dcterms:created>
  <dcterms:modified xsi:type="dcterms:W3CDTF">2020-04-02T18:19:00Z</dcterms:modified>
</cp:coreProperties>
</file>